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23592">
            <w:pPr>
              <w:pStyle w:val="Introtabletext"/>
            </w:pPr>
            <w:r w:rsidRPr="00223592">
              <w:t xml:space="preserve">MDD Circular </w:t>
            </w:r>
            <w:r>
              <w:t>00525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23592" w:rsidP="00223592">
            <w:pPr>
              <w:pStyle w:val="Date"/>
            </w:pPr>
            <w:r>
              <w:t>09 April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bookmarkStart w:id="0" w:name="_GoBack"/>
            <w:bookmarkEnd w:id="0"/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3F0ED5" w:rsidP="004E3A2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00525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5416F4">
                <w:rPr>
                  <w:noProof/>
                </w:rPr>
                <w:t>3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23592" w:rsidP="00223592">
            <w:pPr>
              <w:pStyle w:val="FooterDate"/>
              <w:framePr w:hSpace="0" w:wrap="auto" w:vAnchor="margin" w:hAnchor="text" w:yAlign="inline"/>
              <w:suppressOverlap w:val="0"/>
            </w:pPr>
            <w:r>
              <w:t>09 April 2014</w:t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3760C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F6F1A">
        <w:rPr>
          <w:color w:val="auto"/>
        </w:rPr>
        <w:t>14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223592" w:rsidP="00C07404">
            <w:pPr>
              <w:pStyle w:val="Tabletext"/>
            </w:pPr>
            <w:r w:rsidRPr="00C07404">
              <w:t>M213</w:t>
            </w:r>
            <w:r w:rsidR="009B4C84" w:rsidRPr="00C07404">
              <w:t>1</w:t>
            </w:r>
          </w:p>
        </w:tc>
        <w:tc>
          <w:tcPr>
            <w:tcW w:w="1211" w:type="dxa"/>
            <w:vAlign w:val="center"/>
          </w:tcPr>
          <w:p w:rsidR="00223592" w:rsidRPr="00C07404" w:rsidRDefault="002B7FD7" w:rsidP="00C07404">
            <w:pPr>
              <w:pStyle w:val="Tabletext"/>
            </w:pPr>
            <w:r w:rsidRPr="00C07404">
              <w:t>KENS</w:t>
            </w:r>
          </w:p>
        </w:tc>
        <w:tc>
          <w:tcPr>
            <w:tcW w:w="7974" w:type="dxa"/>
            <w:vAlign w:val="center"/>
          </w:tcPr>
          <w:p w:rsidR="002B7FD7" w:rsidRPr="00C07404" w:rsidRDefault="002B7FD7" w:rsidP="00C07404">
            <w:pPr>
              <w:pStyle w:val="Tabletext"/>
            </w:pPr>
            <w:r w:rsidRPr="00C07404">
              <w:t>Change of Market Participant Address</w:t>
            </w:r>
          </w:p>
          <w:p w:rsidR="00223592" w:rsidRPr="00C07404" w:rsidRDefault="002B7FD7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223592" w:rsidP="00C07404">
            <w:pPr>
              <w:pStyle w:val="Tabletext"/>
            </w:pPr>
            <w:r w:rsidRPr="00C07404">
              <w:t>M213</w:t>
            </w:r>
            <w:r w:rsidR="009B4C84" w:rsidRPr="00C07404">
              <w:t>2</w:t>
            </w:r>
          </w:p>
        </w:tc>
        <w:tc>
          <w:tcPr>
            <w:tcW w:w="1211" w:type="dxa"/>
            <w:vAlign w:val="center"/>
          </w:tcPr>
          <w:p w:rsidR="00223592" w:rsidRPr="00C07404" w:rsidRDefault="002B7FD7" w:rsidP="00C07404">
            <w:pPr>
              <w:pStyle w:val="Tabletext"/>
            </w:pPr>
            <w:r w:rsidRPr="00C07404">
              <w:t>GANY</w:t>
            </w:r>
          </w:p>
        </w:tc>
        <w:tc>
          <w:tcPr>
            <w:tcW w:w="7974" w:type="dxa"/>
            <w:vAlign w:val="center"/>
          </w:tcPr>
          <w:p w:rsidR="002B7FD7" w:rsidRPr="00C07404" w:rsidRDefault="002B7FD7" w:rsidP="00C07404">
            <w:pPr>
              <w:pStyle w:val="Tabletext"/>
            </w:pPr>
            <w:r w:rsidRPr="00C07404">
              <w:t>Change of Market Participant Name and Address</w:t>
            </w:r>
          </w:p>
          <w:p w:rsidR="00223592" w:rsidRPr="00C07404" w:rsidRDefault="002B7FD7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223592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223592" w:rsidRPr="00C07404" w:rsidRDefault="00223592" w:rsidP="00C07404">
            <w:pPr>
              <w:pStyle w:val="Tabletext"/>
            </w:pPr>
            <w:r w:rsidRPr="00C07404">
              <w:t>M213</w:t>
            </w:r>
            <w:r w:rsidR="009B4C84" w:rsidRPr="00C07404">
              <w:t>3</w:t>
            </w:r>
          </w:p>
        </w:tc>
        <w:tc>
          <w:tcPr>
            <w:tcW w:w="1211" w:type="dxa"/>
            <w:vAlign w:val="center"/>
          </w:tcPr>
          <w:p w:rsidR="00223592" w:rsidRPr="00C07404" w:rsidRDefault="002B7FD7" w:rsidP="00C07404">
            <w:pPr>
              <w:pStyle w:val="Tabletext"/>
            </w:pPr>
            <w:r w:rsidRPr="00C07404">
              <w:t>ICTL</w:t>
            </w:r>
          </w:p>
        </w:tc>
        <w:tc>
          <w:tcPr>
            <w:tcW w:w="7974" w:type="dxa"/>
            <w:vAlign w:val="center"/>
          </w:tcPr>
          <w:p w:rsidR="002B7FD7" w:rsidRPr="00C07404" w:rsidRDefault="002B7FD7" w:rsidP="00C07404">
            <w:pPr>
              <w:pStyle w:val="Tabletext"/>
            </w:pPr>
            <w:r w:rsidRPr="00C07404">
              <w:t>Change of Market Participant Address</w:t>
            </w:r>
          </w:p>
          <w:p w:rsidR="00223592" w:rsidRPr="00C07404" w:rsidRDefault="002B7FD7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M2134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GDCC</w:t>
            </w:r>
          </w:p>
        </w:tc>
        <w:tc>
          <w:tcPr>
            <w:tcW w:w="7974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Creation of new Green Deal Market Participant Role Codes</w:t>
            </w:r>
          </w:p>
          <w:p w:rsidR="00C66641" w:rsidRPr="00C07404" w:rsidRDefault="00C66641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M2135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SWEB</w:t>
            </w:r>
          </w:p>
        </w:tc>
        <w:tc>
          <w:tcPr>
            <w:tcW w:w="7974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Changes to Site S</w:t>
            </w:r>
            <w:r w:rsidR="00CF6F1A" w:rsidRPr="00C07404">
              <w:t>pecific Line Loss Factor Class D</w:t>
            </w:r>
            <w:r w:rsidRPr="00C07404">
              <w:t>escriptions</w:t>
            </w:r>
          </w:p>
          <w:p w:rsidR="00C66641" w:rsidRPr="00C07404" w:rsidRDefault="00C66641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M2136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EMEB</w:t>
            </w:r>
          </w:p>
        </w:tc>
        <w:tc>
          <w:tcPr>
            <w:tcW w:w="7974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Changes to Site S</w:t>
            </w:r>
            <w:r w:rsidR="00CF6F1A" w:rsidRPr="00C07404">
              <w:t>pecific Line Loss Factor Class D</w:t>
            </w:r>
            <w:r w:rsidRPr="00C07404">
              <w:t>escriptions</w:t>
            </w:r>
          </w:p>
          <w:p w:rsidR="00C66641" w:rsidRPr="00C07404" w:rsidRDefault="00C66641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M2137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MIDE</w:t>
            </w:r>
          </w:p>
        </w:tc>
        <w:tc>
          <w:tcPr>
            <w:tcW w:w="7974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Changes to Site S</w:t>
            </w:r>
            <w:r w:rsidR="00CF6F1A" w:rsidRPr="00C07404">
              <w:t>pecific Line Loss Factor Class D</w:t>
            </w:r>
            <w:r w:rsidRPr="00C07404">
              <w:t>escriptions</w:t>
            </w:r>
          </w:p>
          <w:p w:rsidR="00C66641" w:rsidRPr="00C07404" w:rsidRDefault="00C66641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M2138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SOUT</w:t>
            </w:r>
          </w:p>
        </w:tc>
        <w:tc>
          <w:tcPr>
            <w:tcW w:w="7974" w:type="dxa"/>
            <w:vAlign w:val="center"/>
          </w:tcPr>
          <w:p w:rsidR="005416F4" w:rsidRPr="00C07404" w:rsidRDefault="005416F4" w:rsidP="00C07404">
            <w:pPr>
              <w:pStyle w:val="Tabletext"/>
            </w:pPr>
            <w:r w:rsidRPr="00C07404">
              <w:t>Creation of new Line Loss Factor Classes, new Valid MTC LLFC Combinations, new Valid MTC LLFC SSC Combinations and new Valid MTC LLFC SSC PC Combinations</w:t>
            </w:r>
          </w:p>
          <w:p w:rsidR="00C66641" w:rsidRPr="00C07404" w:rsidRDefault="005416F4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M2139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HYDE</w:t>
            </w:r>
          </w:p>
        </w:tc>
        <w:tc>
          <w:tcPr>
            <w:tcW w:w="7974" w:type="dxa"/>
            <w:vAlign w:val="center"/>
          </w:tcPr>
          <w:p w:rsidR="005416F4" w:rsidRPr="00C07404" w:rsidRDefault="005416F4" w:rsidP="00C07404">
            <w:pPr>
              <w:pStyle w:val="Tabletext"/>
            </w:pPr>
            <w:r w:rsidRPr="00C07404">
              <w:t>Creation of new Line Loss Factor Classes, new Valid MTC LLFC SSC Combinations and new Valid MTC LLFC SSC PC Combinations</w:t>
            </w:r>
          </w:p>
          <w:p w:rsidR="00C66641" w:rsidRPr="00C07404" w:rsidRDefault="005416F4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M2140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EMEB</w:t>
            </w:r>
          </w:p>
        </w:tc>
        <w:tc>
          <w:tcPr>
            <w:tcW w:w="7974" w:type="dxa"/>
            <w:vAlign w:val="center"/>
          </w:tcPr>
          <w:p w:rsidR="005416F4" w:rsidRPr="00C07404" w:rsidRDefault="005416F4" w:rsidP="00C07404">
            <w:pPr>
              <w:pStyle w:val="Tabletext"/>
            </w:pPr>
            <w:r w:rsidRPr="00C07404">
              <w:t>Creation of new Average Fraction of Yearly Consumption Set, new Average Fraction of Yearly Consumption and new GSP Group Daily Profile Class Average EAC</w:t>
            </w:r>
          </w:p>
          <w:p w:rsidR="00C66641" w:rsidRPr="00C07404" w:rsidRDefault="005416F4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M2141</w:t>
            </w:r>
          </w:p>
        </w:tc>
        <w:tc>
          <w:tcPr>
            <w:tcW w:w="1211" w:type="dxa"/>
            <w:vAlign w:val="center"/>
          </w:tcPr>
          <w:p w:rsidR="00C66641" w:rsidRPr="00C07404" w:rsidRDefault="00C66641" w:rsidP="00C07404">
            <w:pPr>
              <w:pStyle w:val="Tabletext"/>
            </w:pPr>
            <w:r w:rsidRPr="00C07404">
              <w:t>MIDE</w:t>
            </w:r>
          </w:p>
        </w:tc>
        <w:tc>
          <w:tcPr>
            <w:tcW w:w="7974" w:type="dxa"/>
            <w:vAlign w:val="center"/>
          </w:tcPr>
          <w:p w:rsidR="005416F4" w:rsidRPr="00C07404" w:rsidRDefault="005416F4" w:rsidP="00C07404">
            <w:pPr>
              <w:pStyle w:val="Tabletext"/>
            </w:pPr>
            <w:r w:rsidRPr="00C07404">
              <w:t>Creation of new Average Fraction of Yearly Consumption Set, new Average Fraction of Yearly Consumption and new GSP Group Daily Profile Class Average EAC</w:t>
            </w:r>
          </w:p>
          <w:p w:rsidR="00C66641" w:rsidRPr="00C07404" w:rsidRDefault="005416F4" w:rsidP="00C07404">
            <w:pPr>
              <w:pStyle w:val="Tabletext"/>
            </w:pPr>
            <w:r w:rsidRPr="00C07404">
              <w:t>Effective from Date: 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Default="00C66641" w:rsidP="00C66641">
            <w:pPr>
              <w:pStyle w:val="Tabletext"/>
            </w:pPr>
            <w:r>
              <w:lastRenderedPageBreak/>
              <w:t>M2142</w:t>
            </w:r>
          </w:p>
        </w:tc>
        <w:tc>
          <w:tcPr>
            <w:tcW w:w="1211" w:type="dxa"/>
            <w:vAlign w:val="center"/>
          </w:tcPr>
          <w:p w:rsidR="00C66641" w:rsidRPr="00C66641" w:rsidRDefault="00C66641" w:rsidP="00C66641">
            <w:pPr>
              <w:pStyle w:val="Tabletext"/>
            </w:pPr>
            <w:r w:rsidRPr="00C66641">
              <w:t>UDMS</w:t>
            </w:r>
          </w:p>
        </w:tc>
        <w:tc>
          <w:tcPr>
            <w:tcW w:w="7974" w:type="dxa"/>
            <w:vAlign w:val="center"/>
          </w:tcPr>
          <w:p w:rsidR="005416F4" w:rsidRDefault="005416F4" w:rsidP="005416F4">
            <w:pPr>
              <w:pStyle w:val="Tabletext"/>
            </w:pPr>
            <w:r>
              <w:t>Change of Market Participant Address</w:t>
            </w:r>
          </w:p>
          <w:p w:rsidR="00C66641" w:rsidRPr="001D4317" w:rsidRDefault="005416F4" w:rsidP="005416F4">
            <w:pPr>
              <w:pStyle w:val="Tabletext"/>
              <w:rPr>
                <w:b/>
              </w:rPr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Default="00C66641" w:rsidP="00C66641">
            <w:pPr>
              <w:pStyle w:val="Tabletext"/>
            </w:pPr>
            <w:r>
              <w:t>M2143</w:t>
            </w:r>
          </w:p>
        </w:tc>
        <w:tc>
          <w:tcPr>
            <w:tcW w:w="1211" w:type="dxa"/>
            <w:vAlign w:val="center"/>
          </w:tcPr>
          <w:p w:rsidR="00C66641" w:rsidRPr="00C66641" w:rsidRDefault="00C66641" w:rsidP="00C66641">
            <w:pPr>
              <w:pStyle w:val="Tabletext"/>
            </w:pPr>
            <w:r w:rsidRPr="00C66641">
              <w:t>BMET</w:t>
            </w:r>
          </w:p>
        </w:tc>
        <w:tc>
          <w:tcPr>
            <w:tcW w:w="7974" w:type="dxa"/>
            <w:vAlign w:val="center"/>
          </w:tcPr>
          <w:p w:rsidR="005416F4" w:rsidRDefault="005416F4" w:rsidP="005416F4">
            <w:pPr>
              <w:pStyle w:val="Tabletext"/>
            </w:pPr>
            <w:r>
              <w:t>Change of Market Participant Address</w:t>
            </w:r>
          </w:p>
          <w:p w:rsidR="00C66641" w:rsidRPr="001D4317" w:rsidRDefault="005416F4" w:rsidP="005416F4">
            <w:pPr>
              <w:pStyle w:val="Tabletext"/>
              <w:rPr>
                <w:b/>
              </w:rPr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14/05/2014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A6150F" w:rsidRDefault="00C66641" w:rsidP="00C66641">
            <w:pPr>
              <w:pStyle w:val="Tabletext"/>
            </w:pPr>
            <w:r>
              <w:t>M2144</w:t>
            </w:r>
          </w:p>
        </w:tc>
        <w:tc>
          <w:tcPr>
            <w:tcW w:w="1211" w:type="dxa"/>
            <w:vAlign w:val="center"/>
          </w:tcPr>
          <w:p w:rsidR="00C66641" w:rsidRPr="00A6150F" w:rsidRDefault="00C66641" w:rsidP="00C66641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66641" w:rsidRDefault="00C66641" w:rsidP="00EA2D22">
            <w:pPr>
              <w:pStyle w:val="Tabletext"/>
            </w:pPr>
            <w:r>
              <w:t>Inclusion of Charge Codes and Switch Regimes for use in the UMS Market</w:t>
            </w:r>
          </w:p>
          <w:p w:rsidR="00C66641" w:rsidRPr="004E05C5" w:rsidRDefault="00C66641" w:rsidP="00CF6F1A">
            <w:pPr>
              <w:pStyle w:val="Tabletext"/>
            </w:pPr>
            <w:r>
              <w:rPr>
                <w:i/>
              </w:rPr>
              <w:t>Effective from Date: 1</w:t>
            </w:r>
            <w:r w:rsidR="00CF6F1A">
              <w:rPr>
                <w:i/>
              </w:rPr>
              <w:t>4</w:t>
            </w:r>
            <w:r>
              <w:rPr>
                <w:i/>
              </w:rPr>
              <w:t>/0</w:t>
            </w:r>
            <w:r w:rsidR="00CF6F1A">
              <w:rPr>
                <w:i/>
              </w:rPr>
              <w:t>5</w:t>
            </w:r>
            <w:r>
              <w:rPr>
                <w:i/>
              </w:rPr>
              <w:t>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Allocation Group (SVG) meeting 159 on 29 April 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Pr="00223592">
        <w:rPr>
          <w:b/>
        </w:rPr>
        <w:t xml:space="preserve"> on Wednesday 1</w:t>
      </w:r>
      <w:r>
        <w:rPr>
          <w:b/>
        </w:rPr>
        <w:t xml:space="preserve">6 April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>
        <w:t>ersion 21</w:t>
      </w:r>
      <w:r w:rsidR="002B7FD7">
        <w:t>6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223592" w:rsidP="00C07404">
      <w:pPr>
        <w:pStyle w:val="BodyText"/>
      </w:pPr>
      <w:r>
        <w:t>Violeta Argyropoulou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Wednesday </w:t>
      </w:r>
      <w:r w:rsidR="009B4C84">
        <w:rPr>
          <w:b/>
        </w:rPr>
        <w:t>16 April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  <w:t>Violeta Argyropoulou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lastRenderedPageBreak/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2B7FD7" w:rsidRPr="009B4C84">
        <w:t>3</w:t>
      </w:r>
      <w:r w:rsidR="009B4C84" w:rsidRPr="009B4C84">
        <w:t>1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2B7FD7" w:rsidRPr="009B4C84">
        <w:t>32</w:t>
      </w:r>
    </w:p>
    <w:p w:rsidR="009B4C84" w:rsidRDefault="009B4C84" w:rsidP="00C07404">
      <w:pPr>
        <w:pStyle w:val="ListBullet"/>
      </w:pPr>
      <w:r w:rsidRPr="009B4C84">
        <w:t>I agree/disagree* with the changes proposed in M2133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M213</w:t>
      </w:r>
      <w:r>
        <w:t>4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M213</w:t>
      </w:r>
      <w:r>
        <w:t>5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M213</w:t>
      </w:r>
      <w:r>
        <w:t>6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M213</w:t>
      </w:r>
      <w:r>
        <w:t>7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M213</w:t>
      </w:r>
      <w:r>
        <w:t>8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M213</w:t>
      </w:r>
      <w:r>
        <w:t>9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>
        <w:t>40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>
        <w:t>41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>
        <w:t>42</w:t>
      </w:r>
    </w:p>
    <w:p w:rsidR="005416F4" w:rsidRDefault="005416F4" w:rsidP="00C07404">
      <w:pPr>
        <w:pStyle w:val="ListBullet"/>
      </w:pPr>
      <w:r w:rsidRPr="009B4C84">
        <w:t>I agree/disagree* with the changes proposed in M21</w:t>
      </w:r>
      <w:r>
        <w:t>43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>
        <w:t>44</w:t>
      </w:r>
    </w:p>
    <w:p w:rsidR="00223592" w:rsidRPr="00223592" w:rsidRDefault="00223592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C07404" w:rsidP="00223592">
          <w:pPr>
            <w:pStyle w:val="Footer"/>
          </w:pPr>
          <w:fldSimple w:instr=" STYLEREF  &quot;Footer Ref 1&quot;  \* MERGEFORMAT ">
            <w:r w:rsidR="00A3760C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CF6F1A" w:rsidRDefault="00C07404" w:rsidP="00223592">
          <w:pPr>
            <w:pStyle w:val="Footer"/>
          </w:pPr>
          <w:fldSimple w:instr=" STYLEREF  &quot;Footer Ref 2&quot;  \* MERGEFORMAT ">
            <w:r w:rsidR="00A3760C">
              <w:rPr>
                <w:noProof/>
              </w:rPr>
              <w:t>00525</w:t>
            </w:r>
          </w:fldSimple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E1BF74E" wp14:editId="51EB4F84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3760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A3760C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07404" w:rsidP="00223592">
          <w:pPr>
            <w:pStyle w:val="Footer"/>
          </w:pPr>
          <w:fldSimple w:instr=" STYLEREF  &quot;Footer Date&quot;  \* MERGEFORMAT ">
            <w:r w:rsidR="00A3760C">
              <w:rPr>
                <w:noProof/>
              </w:rPr>
              <w:t>09 April 2014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3760C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C07404" w:rsidP="009D47D6">
          <w:pPr>
            <w:pStyle w:val="Title"/>
          </w:pPr>
          <w:fldSimple w:instr=" STYLEREF  Title  \* MERGEFORMAT ">
            <w:r w:rsidR="00A3760C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433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412A"/>
    <w:rsid w:val="0006470B"/>
    <w:rsid w:val="00083A4B"/>
    <w:rsid w:val="0009083C"/>
    <w:rsid w:val="000935AD"/>
    <w:rsid w:val="000A32E3"/>
    <w:rsid w:val="000B0BF6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F670D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C03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F5FF8"/>
    <w:rsid w:val="00200719"/>
    <w:rsid w:val="002050E1"/>
    <w:rsid w:val="00223592"/>
    <w:rsid w:val="00224CBF"/>
    <w:rsid w:val="00227464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12CE1"/>
    <w:rsid w:val="004204F4"/>
    <w:rsid w:val="0043259F"/>
    <w:rsid w:val="0043358D"/>
    <w:rsid w:val="004523D9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C04"/>
    <w:rsid w:val="004E3651"/>
    <w:rsid w:val="004E3A21"/>
    <w:rsid w:val="005013E0"/>
    <w:rsid w:val="00510487"/>
    <w:rsid w:val="00511557"/>
    <w:rsid w:val="00526528"/>
    <w:rsid w:val="00526D98"/>
    <w:rsid w:val="005416F4"/>
    <w:rsid w:val="00541E77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6761"/>
    <w:rsid w:val="00603C7D"/>
    <w:rsid w:val="00604929"/>
    <w:rsid w:val="006119C2"/>
    <w:rsid w:val="00617BEE"/>
    <w:rsid w:val="00627B7E"/>
    <w:rsid w:val="00643DB1"/>
    <w:rsid w:val="00660CB1"/>
    <w:rsid w:val="006713C4"/>
    <w:rsid w:val="00671888"/>
    <w:rsid w:val="006807CF"/>
    <w:rsid w:val="00691A37"/>
    <w:rsid w:val="00693B09"/>
    <w:rsid w:val="006954B6"/>
    <w:rsid w:val="0069564B"/>
    <w:rsid w:val="00696C07"/>
    <w:rsid w:val="006A3242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22B99"/>
    <w:rsid w:val="0082633E"/>
    <w:rsid w:val="0087420B"/>
    <w:rsid w:val="00874A5B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60255"/>
    <w:rsid w:val="00A611C5"/>
    <w:rsid w:val="00A611F4"/>
    <w:rsid w:val="00A73B33"/>
    <w:rsid w:val="00A750A5"/>
    <w:rsid w:val="00A856D3"/>
    <w:rsid w:val="00A85FF7"/>
    <w:rsid w:val="00A87081"/>
    <w:rsid w:val="00A96528"/>
    <w:rsid w:val="00AA6E0D"/>
    <w:rsid w:val="00AB167D"/>
    <w:rsid w:val="00AC4182"/>
    <w:rsid w:val="00AE0441"/>
    <w:rsid w:val="00AF1D0B"/>
    <w:rsid w:val="00B02E85"/>
    <w:rsid w:val="00B108A3"/>
    <w:rsid w:val="00B120C5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273C7"/>
    <w:rsid w:val="00C37641"/>
    <w:rsid w:val="00C460D2"/>
    <w:rsid w:val="00C47F59"/>
    <w:rsid w:val="00C66641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D3EF7"/>
    <w:rsid w:val="00CE6FD6"/>
    <w:rsid w:val="00CF1DAF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680B"/>
    <w:rsid w:val="00D43CD5"/>
    <w:rsid w:val="00D45918"/>
    <w:rsid w:val="00D55D00"/>
    <w:rsid w:val="00D5644A"/>
    <w:rsid w:val="00D565CB"/>
    <w:rsid w:val="00D65E4C"/>
    <w:rsid w:val="00D77398"/>
    <w:rsid w:val="00D85CD8"/>
    <w:rsid w:val="00DB17C4"/>
    <w:rsid w:val="00DC1F44"/>
    <w:rsid w:val="00DC2EFA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_Default table"/>
        <w:style w:val="Table heading"/>
        <w:category>
          <w:name w:val="ELEXON"/>
          <w:gallery w:val="docParts"/>
        </w:category>
        <w:behaviors>
          <w:behavior w:val="content"/>
        </w:behaviors>
        <w:guid w:val="{79326B14-32D1-4947-B8EB-FCC41E17AA7C}"/>
      </w:docPartPr>
      <w:docPartBody>
        <w:tbl>
          <w:tblPr>
            <w:tblStyle w:val="ElexonTable"/>
            <w:tblW w:w="5000" w:type="pct"/>
            <w:tblLook w:val="04A0" w:firstRow="1" w:lastRow="0" w:firstColumn="1" w:lastColumn="0" w:noHBand="0" w:noVBand="1"/>
          </w:tblPr>
          <w:tblGrid>
            <w:gridCol w:w="573"/>
            <w:gridCol w:w="2823"/>
            <w:gridCol w:w="2823"/>
            <w:gridCol w:w="2823"/>
          </w:tblGrid>
          <w:tr w:rsidR="004871A4" w:rsidRPr="00AB71AD" w:rsidTr="003E21D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3" w:type="dxa"/>
              </w:tcPr>
              <w:p w:rsidR="004871A4" w:rsidRPr="00AB71AD" w:rsidRDefault="004871A4" w:rsidP="003E21DC">
                <w:pPr>
                  <w:pStyle w:val="Tableheading"/>
                </w:pPr>
                <w:r w:rsidRPr="00AB71AD">
                  <w:t>No</w:t>
                </w:r>
              </w:p>
            </w:tc>
            <w:tc>
              <w:tcPr>
                <w:tcW w:w="0" w:type="auto"/>
              </w:tcPr>
              <w:p w:rsidR="004871A4" w:rsidRPr="00AB71AD" w:rsidRDefault="004871A4" w:rsidP="003E21DC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heading</w:t>
                </w:r>
              </w:p>
            </w:tc>
            <w:tc>
              <w:tcPr>
                <w:tcW w:w="0" w:type="auto"/>
              </w:tcPr>
              <w:p w:rsidR="004871A4" w:rsidRPr="00AB71AD" w:rsidRDefault="004871A4" w:rsidP="003E21DC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heading</w:t>
                </w:r>
              </w:p>
            </w:tc>
            <w:tc>
              <w:tcPr>
                <w:tcW w:w="0" w:type="auto"/>
              </w:tcPr>
              <w:p w:rsidR="004871A4" w:rsidRPr="00AB71AD" w:rsidRDefault="004871A4" w:rsidP="003E21DC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heading</w:t>
                </w:r>
              </w:p>
            </w:tc>
          </w:tr>
          <w:tr w:rsidR="004871A4" w:rsidRPr="00563391" w:rsidTr="003E21D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3" w:type="dxa"/>
              </w:tcPr>
              <w:p w:rsidR="004871A4" w:rsidRPr="00662707" w:rsidRDefault="004871A4" w:rsidP="004871A4">
                <w:pPr>
                  <w:pStyle w:val="Tablenumbered"/>
                </w:pPr>
              </w:p>
            </w:tc>
            <w:tc>
              <w:tcPr>
                <w:tcW w:w="0" w:type="auto"/>
              </w:tcPr>
              <w:p w:rsidR="004871A4" w:rsidRPr="00AB71AD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text</w:t>
                </w:r>
              </w:p>
            </w:tc>
            <w:tc>
              <w:tcPr>
                <w:tcW w:w="0" w:type="auto"/>
              </w:tcPr>
              <w:p w:rsidR="004871A4" w:rsidRPr="00AB71AD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text</w:t>
                </w:r>
              </w:p>
            </w:tc>
            <w:tc>
              <w:tcPr>
                <w:tcW w:w="0" w:type="auto"/>
              </w:tcPr>
              <w:p w:rsidR="004871A4" w:rsidRPr="00AB71AD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text</w:t>
                </w:r>
              </w:p>
            </w:tc>
          </w:tr>
          <w:tr w:rsidR="004871A4" w:rsidRPr="00563391" w:rsidTr="003E21D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3" w:type="dxa"/>
                <w:shd w:val="clear" w:color="auto" w:fill="4F81BD" w:themeFill="accent1"/>
              </w:tcPr>
              <w:p w:rsidR="004871A4" w:rsidRPr="00662707" w:rsidRDefault="004871A4" w:rsidP="004871A4">
                <w:pPr>
                  <w:pStyle w:val="Tablenumbered"/>
                </w:pPr>
              </w:p>
            </w:tc>
            <w:tc>
              <w:tcPr>
                <w:tcW w:w="0" w:type="auto"/>
                <w:shd w:val="clear" w:color="auto" w:fill="4F81BD" w:themeFill="accent1"/>
              </w:tcPr>
              <w:p w:rsidR="004871A4" w:rsidRPr="00AB71AD" w:rsidRDefault="004871A4" w:rsidP="003E21DC">
                <w:pPr>
                  <w:pStyle w:val="Tablesub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subhead</w:t>
                </w:r>
              </w:p>
            </w:tc>
            <w:tc>
              <w:tcPr>
                <w:tcW w:w="0" w:type="auto"/>
                <w:shd w:val="clear" w:color="auto" w:fill="4F81BD" w:themeFill="accent1"/>
              </w:tcPr>
              <w:p w:rsidR="004871A4" w:rsidRPr="00AB71AD" w:rsidRDefault="004871A4" w:rsidP="003E21DC">
                <w:pPr>
                  <w:pStyle w:val="Tablesub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subhead</w:t>
                </w:r>
              </w:p>
            </w:tc>
            <w:tc>
              <w:tcPr>
                <w:tcW w:w="0" w:type="auto"/>
                <w:shd w:val="clear" w:color="auto" w:fill="4F81BD" w:themeFill="accent1"/>
              </w:tcPr>
              <w:p w:rsidR="004871A4" w:rsidRPr="00AB71AD" w:rsidRDefault="004871A4" w:rsidP="003E21DC">
                <w:pPr>
                  <w:pStyle w:val="Tablesub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subhead</w:t>
                </w:r>
              </w:p>
            </w:tc>
          </w:tr>
          <w:tr w:rsidR="004871A4" w:rsidRPr="00563391" w:rsidTr="003E21D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3" w:type="dxa"/>
              </w:tcPr>
              <w:p w:rsidR="004871A4" w:rsidRPr="00662707" w:rsidRDefault="004871A4" w:rsidP="004871A4">
                <w:pPr>
                  <w:pStyle w:val="Tablenumbered"/>
                </w:pPr>
              </w:p>
            </w:tc>
            <w:tc>
              <w:tcPr>
                <w:tcW w:w="0" w:type="auto"/>
              </w:tcPr>
              <w:p w:rsidR="004871A4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Table text</w:t>
                </w:r>
              </w:p>
            </w:tc>
            <w:tc>
              <w:tcPr>
                <w:tcW w:w="0" w:type="auto"/>
              </w:tcPr>
              <w:p w:rsidR="004871A4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Table text</w:t>
                </w:r>
              </w:p>
            </w:tc>
            <w:tc>
              <w:tcPr>
                <w:tcW w:w="0" w:type="auto"/>
              </w:tcPr>
              <w:p w:rsidR="004871A4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Table text</w:t>
                </w:r>
              </w:p>
            </w:tc>
          </w:tr>
          <w:tr w:rsidR="004871A4" w:rsidTr="003E21D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3" w:type="dxa"/>
                <w:shd w:val="clear" w:color="auto" w:fill="E5B8B7" w:themeFill="accent2" w:themeFillTint="66"/>
              </w:tcPr>
              <w:p w:rsidR="004871A4" w:rsidRPr="00662707" w:rsidRDefault="004871A4" w:rsidP="004871A4">
                <w:pPr>
                  <w:pStyle w:val="Tablenumbered"/>
                </w:pPr>
              </w:p>
            </w:tc>
            <w:tc>
              <w:tcPr>
                <w:tcW w:w="0" w:type="auto"/>
                <w:shd w:val="clear" w:color="auto" w:fill="E5B8B7" w:themeFill="accent2" w:themeFillTint="66"/>
              </w:tcPr>
              <w:p w:rsidR="004871A4" w:rsidRPr="00AB71AD" w:rsidRDefault="004871A4" w:rsidP="003E21DC">
                <w:pPr>
                  <w:pStyle w:val="Tablesubheadturquois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subhead 2</w:t>
                </w:r>
              </w:p>
            </w:tc>
            <w:tc>
              <w:tcPr>
                <w:tcW w:w="0" w:type="auto"/>
                <w:shd w:val="clear" w:color="auto" w:fill="E5B8B7" w:themeFill="accent2" w:themeFillTint="66"/>
              </w:tcPr>
              <w:p w:rsidR="004871A4" w:rsidRPr="00AB71AD" w:rsidRDefault="004871A4" w:rsidP="003E21DC">
                <w:pPr>
                  <w:pStyle w:val="Tablesubheadturquois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subhead 2</w:t>
                </w:r>
              </w:p>
            </w:tc>
            <w:tc>
              <w:tcPr>
                <w:tcW w:w="0" w:type="auto"/>
                <w:shd w:val="clear" w:color="auto" w:fill="E5B8B7" w:themeFill="accent2" w:themeFillTint="66"/>
              </w:tcPr>
              <w:p w:rsidR="004871A4" w:rsidRPr="00AB71AD" w:rsidRDefault="004871A4" w:rsidP="003E21DC">
                <w:pPr>
                  <w:pStyle w:val="Tablesubheadturquois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71AD">
                  <w:t>Table subhead 2</w:t>
                </w:r>
              </w:p>
            </w:tc>
          </w:tr>
          <w:tr w:rsidR="004871A4" w:rsidRPr="00563391" w:rsidTr="003E21D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3" w:type="dxa"/>
              </w:tcPr>
              <w:p w:rsidR="004871A4" w:rsidRPr="00662707" w:rsidRDefault="004871A4" w:rsidP="004871A4">
                <w:pPr>
                  <w:pStyle w:val="Tablenumbered"/>
                </w:pPr>
              </w:p>
            </w:tc>
            <w:tc>
              <w:tcPr>
                <w:tcW w:w="0" w:type="auto"/>
              </w:tcPr>
              <w:p w:rsidR="004871A4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Table text</w:t>
                </w:r>
              </w:p>
            </w:tc>
            <w:tc>
              <w:tcPr>
                <w:tcW w:w="0" w:type="auto"/>
              </w:tcPr>
              <w:p w:rsidR="004871A4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Table text</w:t>
                </w:r>
              </w:p>
            </w:tc>
            <w:tc>
              <w:tcPr>
                <w:tcW w:w="0" w:type="auto"/>
              </w:tcPr>
              <w:p w:rsidR="004871A4" w:rsidRDefault="004871A4" w:rsidP="003E21D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Table text</w:t>
                </w:r>
              </w:p>
            </w:tc>
          </w:tr>
        </w:tbl>
        <w:p w:rsidR="007E12A0" w:rsidRDefault="007E12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">
    <w:nsid w:val="73D63850"/>
    <w:multiLevelType w:val="multilevel"/>
    <w:tmpl w:val="269C7F9C"/>
    <w:numStyleLink w:val="ListTable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03"/>
    <w:rsid w:val="0015406D"/>
    <w:rsid w:val="003E21DC"/>
    <w:rsid w:val="004871A4"/>
    <w:rsid w:val="004E336E"/>
    <w:rsid w:val="007E12A0"/>
    <w:rsid w:val="00802F3E"/>
    <w:rsid w:val="00910A03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Tabletext"/>
    <w:link w:val="TableheadingChar"/>
    <w:uiPriority w:val="8"/>
    <w:qFormat/>
    <w:rsid w:val="004871A4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4871A4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4871A4"/>
    <w:rPr>
      <w:rFonts w:ascii="Tahoma" w:eastAsia="Times New Roman" w:hAnsi="Tahoma" w:cs="Tahoma"/>
      <w:b/>
      <w:color w:val="FFFFFF" w:themeColor="background1"/>
      <w:lang w:eastAsia="en-US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4871A4"/>
    <w:rPr>
      <w:rFonts w:ascii="Tahoma" w:eastAsia="Times New Roman" w:hAnsi="Tahoma" w:cs="Tahoma"/>
      <w:b/>
      <w:color w:val="000000" w:themeColor="text1"/>
      <w:sz w:val="20"/>
      <w:lang w:eastAsia="en-US"/>
    </w:rPr>
  </w:style>
  <w:style w:type="paragraph" w:customStyle="1" w:styleId="Tabletext">
    <w:name w:val="Table text"/>
    <w:basedOn w:val="BodyText"/>
    <w:link w:val="TabletextChar"/>
    <w:uiPriority w:val="8"/>
    <w:qFormat/>
    <w:rsid w:val="004871A4"/>
    <w:pPr>
      <w:spacing w:after="0" w:line="260" w:lineRule="atLeast"/>
      <w:ind w:left="113" w:right="113"/>
    </w:pPr>
    <w:rPr>
      <w:rFonts w:ascii="Tahoma" w:eastAsia="Times New Roman" w:hAnsi="Tahoma" w:cs="Tahoma"/>
      <w:color w:val="000000" w:themeColor="text1"/>
      <w:sz w:val="20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uiPriority w:val="8"/>
    <w:rsid w:val="004871A4"/>
    <w:rPr>
      <w:rFonts w:ascii="Tahoma" w:eastAsia="Times New Roman" w:hAnsi="Tahoma" w:cs="Tahoma"/>
      <w:color w:val="000000" w:themeColor="text1"/>
      <w:sz w:val="20"/>
      <w:szCs w:val="20"/>
      <w:lang w:eastAsia="en-US"/>
    </w:rPr>
  </w:style>
  <w:style w:type="paragraph" w:customStyle="1" w:styleId="Tablesubheadturquoise">
    <w:name w:val="Table subhead turquoise"/>
    <w:basedOn w:val="Tablesubhead"/>
    <w:uiPriority w:val="8"/>
    <w:qFormat/>
    <w:rsid w:val="004871A4"/>
    <w:rPr>
      <w:color w:val="1F497D" w:themeColor="text2"/>
    </w:rPr>
  </w:style>
  <w:style w:type="table" w:customStyle="1" w:styleId="ElexonTable">
    <w:name w:val="_Elexon Table"/>
    <w:basedOn w:val="TableNormal"/>
    <w:uiPriority w:val="99"/>
    <w:rsid w:val="004871A4"/>
    <w:pPr>
      <w:spacing w:after="0" w:line="240" w:lineRule="auto"/>
    </w:pPr>
    <w:rPr>
      <w:rFonts w:eastAsia="Times New Roman"/>
      <w:sz w:val="20"/>
      <w:lang w:eastAsia="en-US"/>
    </w:rPr>
    <w:tblPr>
      <w:tblInd w:w="0" w:type="dxa"/>
      <w:tblBorders>
        <w:top w:val="single" w:sz="6" w:space="0" w:color="C0504D" w:themeColor="accent2"/>
        <w:left w:val="single" w:sz="6" w:space="0" w:color="C0504D" w:themeColor="accent2"/>
        <w:bottom w:val="single" w:sz="6" w:space="0" w:color="C0504D" w:themeColor="accent2"/>
        <w:right w:val="single" w:sz="6" w:space="0" w:color="C0504D" w:themeColor="accent2"/>
        <w:insideH w:val="single" w:sz="6" w:space="0" w:color="C0504D" w:themeColor="accent2"/>
        <w:insideV w:val="single" w:sz="6" w:space="0" w:color="C0504D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firstCol">
      <w:rPr>
        <w:rFonts w:asciiTheme="minorHAnsi" w:hAnsiTheme="minorHAnsi"/>
        <w:b w:val="0"/>
        <w:color w:val="1F497D" w:themeColor="text2"/>
        <w:sz w:val="20"/>
      </w:rPr>
    </w:tblStylePr>
  </w:style>
  <w:style w:type="numbering" w:customStyle="1" w:styleId="ListTable">
    <w:name w:val="__List Table"/>
    <w:uiPriority w:val="99"/>
    <w:rsid w:val="004871A4"/>
    <w:pPr>
      <w:numPr>
        <w:numId w:val="1"/>
      </w:numPr>
    </w:pPr>
  </w:style>
  <w:style w:type="paragraph" w:customStyle="1" w:styleId="Tablenumbered">
    <w:name w:val="Table numbered"/>
    <w:basedOn w:val="Tabletext"/>
    <w:uiPriority w:val="9"/>
    <w:qFormat/>
    <w:rsid w:val="004871A4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0A03"/>
    <w:rPr>
      <w:rFonts w:cs="Times New Roman"/>
      <w:sz w:val="3276"/>
      <w:szCs w:val="327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Tabletext"/>
    <w:link w:val="TableheadingChar"/>
    <w:uiPriority w:val="8"/>
    <w:qFormat/>
    <w:rsid w:val="004871A4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4871A4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4871A4"/>
    <w:rPr>
      <w:rFonts w:ascii="Tahoma" w:eastAsia="Times New Roman" w:hAnsi="Tahoma" w:cs="Tahoma"/>
      <w:b/>
      <w:color w:val="FFFFFF" w:themeColor="background1"/>
      <w:lang w:eastAsia="en-US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4871A4"/>
    <w:rPr>
      <w:rFonts w:ascii="Tahoma" w:eastAsia="Times New Roman" w:hAnsi="Tahoma" w:cs="Tahoma"/>
      <w:b/>
      <w:color w:val="000000" w:themeColor="text1"/>
      <w:sz w:val="20"/>
      <w:lang w:eastAsia="en-US"/>
    </w:rPr>
  </w:style>
  <w:style w:type="paragraph" w:customStyle="1" w:styleId="Tabletext">
    <w:name w:val="Table text"/>
    <w:basedOn w:val="BodyText"/>
    <w:link w:val="TabletextChar"/>
    <w:uiPriority w:val="8"/>
    <w:qFormat/>
    <w:rsid w:val="004871A4"/>
    <w:pPr>
      <w:spacing w:after="0" w:line="260" w:lineRule="atLeast"/>
      <w:ind w:left="113" w:right="113"/>
    </w:pPr>
    <w:rPr>
      <w:rFonts w:ascii="Tahoma" w:eastAsia="Times New Roman" w:hAnsi="Tahoma" w:cs="Tahoma"/>
      <w:color w:val="000000" w:themeColor="text1"/>
      <w:sz w:val="20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uiPriority w:val="8"/>
    <w:rsid w:val="004871A4"/>
    <w:rPr>
      <w:rFonts w:ascii="Tahoma" w:eastAsia="Times New Roman" w:hAnsi="Tahoma" w:cs="Tahoma"/>
      <w:color w:val="000000" w:themeColor="text1"/>
      <w:sz w:val="20"/>
      <w:szCs w:val="20"/>
      <w:lang w:eastAsia="en-US"/>
    </w:rPr>
  </w:style>
  <w:style w:type="paragraph" w:customStyle="1" w:styleId="Tablesubheadturquoise">
    <w:name w:val="Table subhead turquoise"/>
    <w:basedOn w:val="Tablesubhead"/>
    <w:uiPriority w:val="8"/>
    <w:qFormat/>
    <w:rsid w:val="004871A4"/>
    <w:rPr>
      <w:color w:val="1F497D" w:themeColor="text2"/>
    </w:rPr>
  </w:style>
  <w:style w:type="table" w:customStyle="1" w:styleId="ElexonTable">
    <w:name w:val="_Elexon Table"/>
    <w:basedOn w:val="TableNormal"/>
    <w:uiPriority w:val="99"/>
    <w:rsid w:val="004871A4"/>
    <w:pPr>
      <w:spacing w:after="0" w:line="240" w:lineRule="auto"/>
    </w:pPr>
    <w:rPr>
      <w:rFonts w:eastAsia="Times New Roman"/>
      <w:sz w:val="20"/>
      <w:lang w:eastAsia="en-US"/>
    </w:rPr>
    <w:tblPr>
      <w:tblInd w:w="0" w:type="dxa"/>
      <w:tblBorders>
        <w:top w:val="single" w:sz="6" w:space="0" w:color="C0504D" w:themeColor="accent2"/>
        <w:left w:val="single" w:sz="6" w:space="0" w:color="C0504D" w:themeColor="accent2"/>
        <w:bottom w:val="single" w:sz="6" w:space="0" w:color="C0504D" w:themeColor="accent2"/>
        <w:right w:val="single" w:sz="6" w:space="0" w:color="C0504D" w:themeColor="accent2"/>
        <w:insideH w:val="single" w:sz="6" w:space="0" w:color="C0504D" w:themeColor="accent2"/>
        <w:insideV w:val="single" w:sz="6" w:space="0" w:color="C0504D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firstCol">
      <w:rPr>
        <w:rFonts w:asciiTheme="minorHAnsi" w:hAnsiTheme="minorHAnsi"/>
        <w:b w:val="0"/>
        <w:color w:val="1F497D" w:themeColor="text2"/>
        <w:sz w:val="20"/>
      </w:rPr>
    </w:tblStylePr>
  </w:style>
  <w:style w:type="numbering" w:customStyle="1" w:styleId="ListTable">
    <w:name w:val="__List Table"/>
    <w:uiPriority w:val="99"/>
    <w:rsid w:val="004871A4"/>
    <w:pPr>
      <w:numPr>
        <w:numId w:val="1"/>
      </w:numPr>
    </w:pPr>
  </w:style>
  <w:style w:type="paragraph" w:customStyle="1" w:styleId="Tablenumbered">
    <w:name w:val="Table numbered"/>
    <w:basedOn w:val="Tabletext"/>
    <w:uiPriority w:val="9"/>
    <w:qFormat/>
    <w:rsid w:val="004871A4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0A03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4CA-A2CC-4815-A866-BF8AF1BE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MDD_IA_Circular_00525_v0.doc</Template>
  <TotalTime>264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cp:lastModifiedBy>Violeta Argyropoulou</cp:lastModifiedBy>
  <cp:revision>23</cp:revision>
  <cp:lastPrinted>2014-02-10T12:24:00Z</cp:lastPrinted>
  <dcterms:created xsi:type="dcterms:W3CDTF">2014-02-06T17:10:00Z</dcterms:created>
  <dcterms:modified xsi:type="dcterms:W3CDTF">2014-04-04T10:34:00Z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