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2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0"/>
      </w:tblGrid>
      <w:tr w:rsidR="00DD40F9" w:rsidTr="008564EE">
        <w:trPr>
          <w:trHeight w:val="1174"/>
        </w:trPr>
        <w:tc>
          <w:tcPr>
            <w:tcW w:w="8220" w:type="dxa"/>
          </w:tcPr>
          <w:p w:rsidR="00DD40F9" w:rsidRPr="00B541CF" w:rsidRDefault="005F4BD1" w:rsidP="002A7AD9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6D5FDE">
              <w:rPr>
                <w:sz w:val="48"/>
              </w:rPr>
              <w:t>C</w:t>
            </w:r>
            <w:r w:rsidR="00E21367" w:rsidRPr="006D5FDE">
              <w:rPr>
                <w:sz w:val="48"/>
              </w:rPr>
              <w:t>P</w:t>
            </w:r>
            <w:r w:rsidR="002A7AD9">
              <w:rPr>
                <w:sz w:val="48"/>
              </w:rPr>
              <w:t>1545</w:t>
            </w:r>
            <w:r w:rsidR="00E21367" w:rsidRPr="006D5FDE">
              <w:rPr>
                <w:sz w:val="48"/>
              </w:rPr>
              <w:t xml:space="preserve"> ‘</w:t>
            </w:r>
            <w:r w:rsidR="002A7AD9" w:rsidRPr="00FC2E61">
              <w:rPr>
                <w:sz w:val="48"/>
                <w:szCs w:val="48"/>
              </w:rPr>
              <w:t>Introducing Technical Assurance of Metering (TAM) Central Volume Allocation (CVA) Specific Sample audits</w:t>
            </w:r>
            <w:r w:rsidR="00E21367" w:rsidRPr="006D5FDE">
              <w:rPr>
                <w:sz w:val="48"/>
              </w:rPr>
              <w:t>’</w:t>
            </w:r>
          </w:p>
        </w:tc>
      </w:tr>
    </w:tbl>
    <w:p w:rsidR="002A7AD9" w:rsidRDefault="002A7AD9" w:rsidP="002A7AD9">
      <w:pPr>
        <w:pStyle w:val="BodyText"/>
      </w:pPr>
      <w:r>
        <w:t>This CP Consultation was issued on 7 June 2021 as part of the June 2021 CPC batch, with responses invited by 2 July 2021.</w:t>
      </w:r>
    </w:p>
    <w:p w:rsidR="0012288A" w:rsidRDefault="00153E31" w:rsidP="00153E31">
      <w:pPr>
        <w:pStyle w:val="Heading8"/>
        <w:pageBreakBefore w:val="0"/>
      </w:pPr>
      <w:r>
        <w:t>Consultation Respondents</w:t>
      </w:r>
    </w:p>
    <w:tbl>
      <w:tblPr>
        <w:tblStyle w:val="TableGrid"/>
        <w:tblW w:w="8025" w:type="dxa"/>
        <w:tblInd w:w="15" w:type="dxa"/>
        <w:tblBorders>
          <w:top w:val="single" w:sz="8" w:space="0" w:color="008DA8"/>
          <w:left w:val="single" w:sz="8" w:space="0" w:color="008DA8"/>
          <w:bottom w:val="single" w:sz="8" w:space="0" w:color="008DA8"/>
          <w:right w:val="single" w:sz="8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525"/>
      </w:tblGrid>
      <w:tr w:rsidR="00330FF2" w:rsidRPr="004B6745" w:rsidTr="004A2DEF">
        <w:trPr>
          <w:cantSplit/>
          <w:trHeight w:hRule="exact" w:val="539"/>
          <w:tblHeader/>
        </w:trPr>
        <w:tc>
          <w:tcPr>
            <w:tcW w:w="2340" w:type="dxa"/>
            <w:tcBorders>
              <w:top w:val="single" w:sz="12" w:space="0" w:color="008DA8"/>
              <w:left w:val="single" w:sz="12" w:space="0" w:color="008DA8"/>
              <w:right w:val="nil"/>
            </w:tcBorders>
            <w:shd w:val="clear" w:color="auto" w:fill="008DA8"/>
            <w:vAlign w:val="center"/>
          </w:tcPr>
          <w:p w:rsidR="00330FF2" w:rsidRPr="004B6745" w:rsidRDefault="00330FF2" w:rsidP="00153E31">
            <w:pPr>
              <w:pStyle w:val="Tablesubheading"/>
            </w:pPr>
            <w:r>
              <w:t>Respondent</w:t>
            </w:r>
          </w:p>
        </w:tc>
        <w:tc>
          <w:tcPr>
            <w:tcW w:w="2160" w:type="dxa"/>
            <w:tcBorders>
              <w:top w:val="single" w:sz="12" w:space="0" w:color="008DA8"/>
              <w:left w:val="nil"/>
              <w:right w:val="nil"/>
            </w:tcBorders>
            <w:shd w:val="clear" w:color="auto" w:fill="008DA8"/>
            <w:vAlign w:val="center"/>
          </w:tcPr>
          <w:p w:rsidR="00330FF2" w:rsidRPr="004B6745" w:rsidRDefault="0074611D" w:rsidP="00153E31">
            <w:pPr>
              <w:pStyle w:val="Tablesubheading"/>
            </w:pPr>
            <w:r>
              <w:t xml:space="preserve">No. of </w:t>
            </w:r>
            <w:r w:rsidR="00153E31">
              <w:t>Parties/Non-Parties Represented</w:t>
            </w:r>
          </w:p>
        </w:tc>
        <w:tc>
          <w:tcPr>
            <w:tcW w:w="3525" w:type="dxa"/>
            <w:tcBorders>
              <w:top w:val="single" w:sz="12" w:space="0" w:color="008DA8"/>
              <w:left w:val="nil"/>
              <w:right w:val="single" w:sz="12" w:space="0" w:color="008DA8"/>
            </w:tcBorders>
            <w:shd w:val="clear" w:color="auto" w:fill="008DA8"/>
            <w:vAlign w:val="center"/>
          </w:tcPr>
          <w:p w:rsidR="00330FF2" w:rsidRPr="004B6745" w:rsidRDefault="00153E31" w:rsidP="00153E31">
            <w:pPr>
              <w:pStyle w:val="Tablesubheading"/>
            </w:pPr>
            <w:r>
              <w:t>Role</w:t>
            </w:r>
            <w:r w:rsidR="0074611D">
              <w:t>(</w:t>
            </w:r>
            <w:r>
              <w:t>s</w:t>
            </w:r>
            <w:r w:rsidR="0074611D">
              <w:t>)</w:t>
            </w:r>
            <w:r>
              <w:t xml:space="preserve"> Represented</w:t>
            </w:r>
          </w:p>
        </w:tc>
      </w:tr>
      <w:tr w:rsidR="00330FF2" w:rsidRPr="004850FA" w:rsidTr="004A2DEF">
        <w:trPr>
          <w:cantSplit/>
          <w:trHeight w:val="160"/>
        </w:trPr>
        <w:tc>
          <w:tcPr>
            <w:tcW w:w="2340" w:type="dxa"/>
            <w:tcBorders>
              <w:left w:val="single" w:sz="12" w:space="0" w:color="008DA8"/>
            </w:tcBorders>
          </w:tcPr>
          <w:p w:rsidR="00330FF2" w:rsidRPr="00330FF2" w:rsidRDefault="002A7AD9" w:rsidP="00330FF2">
            <w:pPr>
              <w:pStyle w:val="Tabletext"/>
            </w:pPr>
            <w:proofErr w:type="spellStart"/>
            <w:r>
              <w:t>ScottishPower</w:t>
            </w:r>
            <w:proofErr w:type="spellEnd"/>
          </w:p>
        </w:tc>
        <w:tc>
          <w:tcPr>
            <w:tcW w:w="2160" w:type="dxa"/>
          </w:tcPr>
          <w:p w:rsidR="00330FF2" w:rsidRPr="00330FF2" w:rsidRDefault="002A7AD9" w:rsidP="001E7E1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3525" w:type="dxa"/>
            <w:tcBorders>
              <w:right w:val="single" w:sz="12" w:space="0" w:color="008DA8"/>
            </w:tcBorders>
          </w:tcPr>
          <w:p w:rsidR="00330FF2" w:rsidRPr="00330FF2" w:rsidRDefault="002A7AD9" w:rsidP="00330FF2">
            <w:pPr>
              <w:pStyle w:val="Tabletext"/>
            </w:pPr>
            <w:r>
              <w:t>Supplier</w:t>
            </w:r>
          </w:p>
        </w:tc>
      </w:tr>
    </w:tbl>
    <w:p w:rsidR="00E00576" w:rsidRPr="00330FF2" w:rsidRDefault="005F4BD1" w:rsidP="00E00576">
      <w:pPr>
        <w:pStyle w:val="Heading8"/>
      </w:pPr>
      <w:bookmarkStart w:id="0" w:name="_GoBack"/>
      <w:bookmarkEnd w:id="0"/>
      <w:r>
        <w:lastRenderedPageBreak/>
        <w:t>Summary of Consultation Responses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556"/>
        <w:gridCol w:w="1556"/>
        <w:gridCol w:w="1556"/>
        <w:gridCol w:w="1557"/>
      </w:tblGrid>
      <w:tr w:rsidR="005F4BD1" w:rsidRPr="00153E31" w:rsidTr="00ED5D6E">
        <w:trPr>
          <w:cantSplit/>
          <w:trHeight w:hRule="exact" w:val="397"/>
          <w:tblHeader/>
        </w:trPr>
        <w:tc>
          <w:tcPr>
            <w:tcW w:w="1800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5F4BD1" w:rsidRPr="00153E31" w:rsidRDefault="005F4BD1" w:rsidP="00530500">
            <w:pPr>
              <w:pStyle w:val="Tablesubheading"/>
            </w:pPr>
            <w:r w:rsidRPr="00153E31">
              <w:t>Respondent</w:t>
            </w:r>
          </w:p>
        </w:tc>
        <w:tc>
          <w:tcPr>
            <w:tcW w:w="155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5F4BD1" w:rsidRPr="00153E31" w:rsidRDefault="005F4BD1" w:rsidP="00530500">
            <w:pPr>
              <w:pStyle w:val="Tablesubheading"/>
            </w:pPr>
            <w:r>
              <w:t>Agree?</w:t>
            </w:r>
          </w:p>
        </w:tc>
        <w:tc>
          <w:tcPr>
            <w:tcW w:w="155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5F4BD1" w:rsidRPr="00153E31" w:rsidRDefault="005F4BD1" w:rsidP="00530500">
            <w:pPr>
              <w:pStyle w:val="Tablesubheading"/>
            </w:pPr>
            <w:r>
              <w:t>Impacted?</w:t>
            </w:r>
          </w:p>
        </w:tc>
        <w:tc>
          <w:tcPr>
            <w:tcW w:w="155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5F4BD1" w:rsidRPr="00153E31" w:rsidRDefault="005F4BD1" w:rsidP="00530500">
            <w:pPr>
              <w:pStyle w:val="Tablesubheading"/>
            </w:pPr>
            <w:r>
              <w:t>Costs?</w:t>
            </w:r>
          </w:p>
        </w:tc>
        <w:tc>
          <w:tcPr>
            <w:tcW w:w="1557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5F4BD1" w:rsidRPr="00153E31" w:rsidRDefault="005F4BD1" w:rsidP="00530500">
            <w:pPr>
              <w:pStyle w:val="Tablesubheading"/>
            </w:pPr>
            <w:proofErr w:type="spellStart"/>
            <w:r>
              <w:t>Impl</w:t>
            </w:r>
            <w:proofErr w:type="spellEnd"/>
            <w:r>
              <w:t>. Date?</w:t>
            </w:r>
          </w:p>
        </w:tc>
      </w:tr>
      <w:tr w:rsidR="006038A9" w:rsidRPr="004850FA" w:rsidTr="00ED5D6E">
        <w:trPr>
          <w:cantSplit/>
          <w:trHeight w:val="160"/>
        </w:trPr>
        <w:tc>
          <w:tcPr>
            <w:tcW w:w="1800" w:type="dxa"/>
            <w:tcBorders>
              <w:top w:val="single" w:sz="8" w:space="0" w:color="008DA8"/>
            </w:tcBorders>
          </w:tcPr>
          <w:p w:rsidR="006038A9" w:rsidRPr="00330FF2" w:rsidRDefault="002A7AD9" w:rsidP="00530500">
            <w:pPr>
              <w:pStyle w:val="Tabletext"/>
            </w:pPr>
            <w:proofErr w:type="spellStart"/>
            <w:r>
              <w:t>ScottishPower</w:t>
            </w:r>
            <w:proofErr w:type="spellEnd"/>
          </w:p>
        </w:tc>
        <w:tc>
          <w:tcPr>
            <w:tcW w:w="1556" w:type="dxa"/>
            <w:tcBorders>
              <w:top w:val="single" w:sz="8" w:space="0" w:color="008DA8"/>
            </w:tcBorders>
            <w:vAlign w:val="center"/>
          </w:tcPr>
          <w:p w:rsidR="006038A9" w:rsidRPr="00776DB8" w:rsidRDefault="006038A9" w:rsidP="00776DB8">
            <w:pPr>
              <w:pStyle w:val="Tabletext"/>
              <w:jc w:val="center"/>
              <w:rPr>
                <w:b/>
                <w:sz w:val="24"/>
              </w:rPr>
            </w:pPr>
            <w:r w:rsidRPr="00776DB8">
              <w:rPr>
                <w:b/>
                <w:sz w:val="24"/>
              </w:rPr>
              <w:sym w:font="Wingdings" w:char="F0FC"/>
            </w:r>
          </w:p>
        </w:tc>
        <w:tc>
          <w:tcPr>
            <w:tcW w:w="1556" w:type="dxa"/>
            <w:tcBorders>
              <w:top w:val="single" w:sz="8" w:space="0" w:color="008DA8"/>
            </w:tcBorders>
            <w:vAlign w:val="center"/>
          </w:tcPr>
          <w:p w:rsidR="006038A9" w:rsidRPr="00776DB8" w:rsidRDefault="002A7AD9" w:rsidP="00776DB8">
            <w:pPr>
              <w:pStyle w:val="Tabletext"/>
              <w:jc w:val="center"/>
              <w:rPr>
                <w:b/>
                <w:sz w:val="24"/>
              </w:rPr>
            </w:pPr>
            <w:r w:rsidRPr="00776DB8">
              <w:rPr>
                <w:b/>
                <w:sz w:val="24"/>
              </w:rPr>
              <w:sym w:font="Wingdings" w:char="F0FB"/>
            </w:r>
          </w:p>
        </w:tc>
        <w:tc>
          <w:tcPr>
            <w:tcW w:w="1556" w:type="dxa"/>
            <w:tcBorders>
              <w:top w:val="single" w:sz="8" w:space="0" w:color="008DA8"/>
            </w:tcBorders>
            <w:vAlign w:val="center"/>
          </w:tcPr>
          <w:p w:rsidR="006038A9" w:rsidRPr="00776DB8" w:rsidRDefault="002A7AD9" w:rsidP="00776DB8">
            <w:pPr>
              <w:pStyle w:val="Tabletext"/>
              <w:jc w:val="center"/>
              <w:rPr>
                <w:b/>
                <w:sz w:val="24"/>
              </w:rPr>
            </w:pPr>
            <w:r w:rsidRPr="00776DB8">
              <w:rPr>
                <w:b/>
                <w:sz w:val="24"/>
              </w:rPr>
              <w:sym w:font="Wingdings" w:char="F0FB"/>
            </w:r>
          </w:p>
        </w:tc>
        <w:tc>
          <w:tcPr>
            <w:tcW w:w="1557" w:type="dxa"/>
            <w:tcBorders>
              <w:top w:val="single" w:sz="8" w:space="0" w:color="008DA8"/>
            </w:tcBorders>
            <w:vAlign w:val="center"/>
          </w:tcPr>
          <w:p w:rsidR="006038A9" w:rsidRPr="00776DB8" w:rsidRDefault="006038A9" w:rsidP="00776DB8">
            <w:pPr>
              <w:pStyle w:val="Tabletext"/>
              <w:jc w:val="center"/>
              <w:rPr>
                <w:b/>
                <w:sz w:val="24"/>
              </w:rPr>
            </w:pPr>
            <w:r w:rsidRPr="00776DB8">
              <w:rPr>
                <w:b/>
                <w:sz w:val="24"/>
              </w:rPr>
              <w:sym w:font="Wingdings" w:char="F0FC"/>
            </w:r>
          </w:p>
        </w:tc>
      </w:tr>
    </w:tbl>
    <w:p w:rsidR="00387B59" w:rsidRPr="00330FF2" w:rsidRDefault="00387B59" w:rsidP="00387B59">
      <w:pPr>
        <w:pStyle w:val="Heading8"/>
      </w:pPr>
      <w:r w:rsidRPr="00330FF2">
        <w:lastRenderedPageBreak/>
        <w:t xml:space="preserve">Question </w:t>
      </w:r>
      <w:r>
        <w:t>1</w:t>
      </w:r>
      <w:r w:rsidRPr="00330FF2">
        <w:t xml:space="preserve">: </w:t>
      </w:r>
      <w:r>
        <w:t>Do you agree with the CP</w:t>
      </w:r>
      <w:r w:rsidR="002A7AD9">
        <w:t>1545</w:t>
      </w:r>
      <w:r>
        <w:t xml:space="preserve"> proposed solution?</w:t>
      </w:r>
    </w:p>
    <w:p w:rsidR="00387B59" w:rsidRDefault="00387B59" w:rsidP="00387B59">
      <w:pPr>
        <w:pStyle w:val="Heading4"/>
      </w:pPr>
      <w:r w:rsidRPr="000D41E2">
        <w:t xml:space="preserve">Summary 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06"/>
        <w:gridCol w:w="2006"/>
        <w:gridCol w:w="2007"/>
      </w:tblGrid>
      <w:tr w:rsidR="00387B59" w:rsidRPr="004B6745" w:rsidTr="004A27E0">
        <w:trPr>
          <w:cantSplit/>
          <w:trHeight w:hRule="exact" w:val="494"/>
          <w:tblHeader/>
        </w:trPr>
        <w:tc>
          <w:tcPr>
            <w:tcW w:w="2006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Yes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No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Neutral/No Comment</w:t>
            </w:r>
          </w:p>
        </w:tc>
        <w:tc>
          <w:tcPr>
            <w:tcW w:w="2007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Other</w:t>
            </w:r>
          </w:p>
        </w:tc>
      </w:tr>
      <w:tr w:rsidR="00387B59" w:rsidRPr="004B6745" w:rsidTr="004A27E0">
        <w:trPr>
          <w:cantSplit/>
          <w:trHeight w:val="352"/>
        </w:trPr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2A7AD9" w:rsidP="004A27E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2A7AD9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2A7AD9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8" w:space="0" w:color="008DA8"/>
            </w:tcBorders>
          </w:tcPr>
          <w:p w:rsidR="00387B59" w:rsidRPr="00330FF2" w:rsidRDefault="002A7AD9" w:rsidP="004A27E0">
            <w:pPr>
              <w:pStyle w:val="Tabletext"/>
              <w:jc w:val="center"/>
            </w:pPr>
            <w:r>
              <w:t>0</w:t>
            </w:r>
          </w:p>
        </w:tc>
      </w:tr>
    </w:tbl>
    <w:p w:rsidR="00387B59" w:rsidRPr="00153E31" w:rsidRDefault="00387B59" w:rsidP="00387B59">
      <w:pPr>
        <w:pStyle w:val="BodyText"/>
      </w:pPr>
    </w:p>
    <w:p w:rsidR="00387B59" w:rsidRDefault="00387B59" w:rsidP="00387B59">
      <w:pPr>
        <w:pStyle w:val="Heading4"/>
      </w:pPr>
      <w:r>
        <w:t>Responses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4785"/>
      </w:tblGrid>
      <w:tr w:rsidR="00387B59" w:rsidRPr="00153E31" w:rsidTr="006D5FDE">
        <w:trPr>
          <w:trHeight w:hRule="exact" w:val="397"/>
          <w:tblHeader/>
        </w:trPr>
        <w:tc>
          <w:tcPr>
            <w:tcW w:w="1800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Respondent</w:t>
            </w:r>
          </w:p>
        </w:tc>
        <w:tc>
          <w:tcPr>
            <w:tcW w:w="1440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Response</w:t>
            </w:r>
          </w:p>
        </w:tc>
        <w:tc>
          <w:tcPr>
            <w:tcW w:w="4785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Rationale</w:t>
            </w:r>
          </w:p>
        </w:tc>
      </w:tr>
      <w:tr w:rsidR="00387B59" w:rsidRPr="004850FA" w:rsidTr="006D5FDE">
        <w:trPr>
          <w:trHeight w:val="160"/>
        </w:trPr>
        <w:tc>
          <w:tcPr>
            <w:tcW w:w="1800" w:type="dxa"/>
            <w:tcBorders>
              <w:top w:val="single" w:sz="8" w:space="0" w:color="008DA8"/>
            </w:tcBorders>
          </w:tcPr>
          <w:p w:rsidR="00387B59" w:rsidRPr="00330FF2" w:rsidRDefault="002A7AD9" w:rsidP="004A27E0">
            <w:pPr>
              <w:pStyle w:val="Tabletext"/>
            </w:pPr>
            <w:proofErr w:type="spellStart"/>
            <w:r>
              <w:t>ScottishPower</w:t>
            </w:r>
            <w:proofErr w:type="spellEnd"/>
          </w:p>
        </w:tc>
        <w:tc>
          <w:tcPr>
            <w:tcW w:w="1440" w:type="dxa"/>
            <w:tcBorders>
              <w:top w:val="single" w:sz="8" w:space="0" w:color="008DA8"/>
            </w:tcBorders>
          </w:tcPr>
          <w:p w:rsidR="00387B59" w:rsidRPr="00330FF2" w:rsidRDefault="002A7AD9" w:rsidP="004A27E0">
            <w:pPr>
              <w:pStyle w:val="Tabletext"/>
            </w:pPr>
            <w:r>
              <w:t>Yes</w:t>
            </w:r>
          </w:p>
        </w:tc>
        <w:tc>
          <w:tcPr>
            <w:tcW w:w="4785" w:type="dxa"/>
            <w:tcBorders>
              <w:top w:val="single" w:sz="8" w:space="0" w:color="008DA8"/>
            </w:tcBorders>
          </w:tcPr>
          <w:p w:rsidR="00387B59" w:rsidRPr="00330FF2" w:rsidRDefault="002A7AD9" w:rsidP="004A27E0">
            <w:pPr>
              <w:pStyle w:val="Tabletext"/>
            </w:pPr>
            <w:r>
              <w:t>None.</w:t>
            </w:r>
          </w:p>
        </w:tc>
      </w:tr>
    </w:tbl>
    <w:p w:rsidR="00387B59" w:rsidRPr="00330FF2" w:rsidRDefault="00387B59" w:rsidP="00387B59">
      <w:pPr>
        <w:pStyle w:val="Heading8"/>
      </w:pPr>
      <w:r w:rsidRPr="00330FF2">
        <w:lastRenderedPageBreak/>
        <w:t xml:space="preserve">Question </w:t>
      </w:r>
      <w:r>
        <w:t>2</w:t>
      </w:r>
      <w:r w:rsidRPr="00330FF2">
        <w:t xml:space="preserve">: </w:t>
      </w:r>
      <w:r>
        <w:t>Do you agree that the draft redlining delivers the CP</w:t>
      </w:r>
      <w:r w:rsidR="002A7AD9">
        <w:t>1545</w:t>
      </w:r>
      <w:r>
        <w:t xml:space="preserve"> proposed solution?</w:t>
      </w:r>
    </w:p>
    <w:p w:rsidR="00387B59" w:rsidRDefault="00387B59" w:rsidP="00387B59">
      <w:pPr>
        <w:pStyle w:val="Heading4"/>
      </w:pPr>
      <w:r w:rsidRPr="000D41E2">
        <w:t xml:space="preserve">Summary 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06"/>
        <w:gridCol w:w="2006"/>
        <w:gridCol w:w="2007"/>
      </w:tblGrid>
      <w:tr w:rsidR="00387B59" w:rsidRPr="004B6745" w:rsidTr="004A27E0">
        <w:trPr>
          <w:cantSplit/>
          <w:trHeight w:hRule="exact" w:val="494"/>
          <w:tblHeader/>
        </w:trPr>
        <w:tc>
          <w:tcPr>
            <w:tcW w:w="2006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Yes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No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Neutral/No Comment</w:t>
            </w:r>
          </w:p>
        </w:tc>
        <w:tc>
          <w:tcPr>
            <w:tcW w:w="2007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Other</w:t>
            </w:r>
          </w:p>
        </w:tc>
      </w:tr>
      <w:tr w:rsidR="00387B59" w:rsidRPr="004B6745" w:rsidTr="004A27E0">
        <w:trPr>
          <w:cantSplit/>
          <w:trHeight w:val="352"/>
        </w:trPr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</w:tr>
    </w:tbl>
    <w:p w:rsidR="00387B59" w:rsidRPr="00153E31" w:rsidRDefault="00387B59" w:rsidP="00387B59">
      <w:pPr>
        <w:pStyle w:val="BodyText"/>
      </w:pPr>
    </w:p>
    <w:p w:rsidR="00387B59" w:rsidRDefault="00387B59" w:rsidP="00387B59">
      <w:pPr>
        <w:pStyle w:val="Heading4"/>
      </w:pPr>
      <w:r>
        <w:t>Responses</w:t>
      </w:r>
    </w:p>
    <w:p w:rsidR="00387B59" w:rsidRPr="00387B59" w:rsidRDefault="00387B59" w:rsidP="00387B59">
      <w:pPr>
        <w:pStyle w:val="BodyText"/>
      </w:pPr>
      <w:r>
        <w:t>A summary of the specific responses on the draft redlining can be found at the end of this document.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4785"/>
      </w:tblGrid>
      <w:tr w:rsidR="00387B59" w:rsidRPr="00153E31" w:rsidTr="006D5FDE">
        <w:trPr>
          <w:trHeight w:hRule="exact" w:val="397"/>
          <w:tblHeader/>
        </w:trPr>
        <w:tc>
          <w:tcPr>
            <w:tcW w:w="1800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Respondent</w:t>
            </w:r>
          </w:p>
        </w:tc>
        <w:tc>
          <w:tcPr>
            <w:tcW w:w="1440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Response</w:t>
            </w:r>
          </w:p>
        </w:tc>
        <w:tc>
          <w:tcPr>
            <w:tcW w:w="4785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Rationale</w:t>
            </w:r>
          </w:p>
        </w:tc>
      </w:tr>
      <w:tr w:rsidR="00387B59" w:rsidRPr="004850FA" w:rsidTr="006D5FDE">
        <w:trPr>
          <w:trHeight w:val="160"/>
        </w:trPr>
        <w:tc>
          <w:tcPr>
            <w:tcW w:w="1800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proofErr w:type="spellStart"/>
            <w:r>
              <w:t>ScottishPower</w:t>
            </w:r>
            <w:proofErr w:type="spellEnd"/>
          </w:p>
        </w:tc>
        <w:tc>
          <w:tcPr>
            <w:tcW w:w="1440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r>
              <w:t>Yes</w:t>
            </w:r>
          </w:p>
        </w:tc>
        <w:tc>
          <w:tcPr>
            <w:tcW w:w="4785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r>
              <w:t>None.</w:t>
            </w:r>
          </w:p>
        </w:tc>
      </w:tr>
    </w:tbl>
    <w:p w:rsidR="00387B59" w:rsidRPr="00330FF2" w:rsidRDefault="00387B59" w:rsidP="00387B59">
      <w:pPr>
        <w:pStyle w:val="Heading8"/>
      </w:pPr>
      <w:r w:rsidRPr="00330FF2">
        <w:lastRenderedPageBreak/>
        <w:t xml:space="preserve">Question </w:t>
      </w:r>
      <w:r>
        <w:t>3</w:t>
      </w:r>
      <w:r w:rsidRPr="00330FF2">
        <w:t xml:space="preserve">: </w:t>
      </w:r>
      <w:r>
        <w:t>Will CP</w:t>
      </w:r>
      <w:r w:rsidR="00F000F1">
        <w:t>1545</w:t>
      </w:r>
      <w:r>
        <w:t xml:space="preserve"> impact your organisation?</w:t>
      </w:r>
    </w:p>
    <w:p w:rsidR="00387B59" w:rsidRDefault="00387B59" w:rsidP="00387B59">
      <w:pPr>
        <w:pStyle w:val="Heading4"/>
      </w:pPr>
      <w:r w:rsidRPr="000D41E2">
        <w:t xml:space="preserve">Summary 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06"/>
        <w:gridCol w:w="2006"/>
        <w:gridCol w:w="2007"/>
      </w:tblGrid>
      <w:tr w:rsidR="00387B59" w:rsidRPr="004B6745" w:rsidTr="004A27E0">
        <w:trPr>
          <w:cantSplit/>
          <w:trHeight w:hRule="exact" w:val="494"/>
          <w:tblHeader/>
        </w:trPr>
        <w:tc>
          <w:tcPr>
            <w:tcW w:w="2006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534E90" w:rsidP="004A27E0">
            <w:pPr>
              <w:pStyle w:val="Tablesubheading"/>
              <w:jc w:val="center"/>
            </w:pPr>
            <w:r>
              <w:t>High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534E90" w:rsidP="004A27E0">
            <w:pPr>
              <w:pStyle w:val="Tablesubheading"/>
              <w:jc w:val="center"/>
            </w:pPr>
            <w:r>
              <w:t>Medium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534E90" w:rsidP="004A27E0">
            <w:pPr>
              <w:pStyle w:val="Tablesubheading"/>
              <w:jc w:val="center"/>
            </w:pPr>
            <w:r>
              <w:t>Low</w:t>
            </w:r>
          </w:p>
        </w:tc>
        <w:tc>
          <w:tcPr>
            <w:tcW w:w="2007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4B6745" w:rsidRDefault="00534E90" w:rsidP="004A27E0">
            <w:pPr>
              <w:pStyle w:val="Tablesubheading"/>
              <w:jc w:val="center"/>
            </w:pPr>
            <w:r>
              <w:t>None</w:t>
            </w:r>
          </w:p>
        </w:tc>
      </w:tr>
      <w:tr w:rsidR="00387B59" w:rsidRPr="004B6745" w:rsidTr="004A27E0">
        <w:trPr>
          <w:cantSplit/>
          <w:trHeight w:val="352"/>
        </w:trPr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1</w:t>
            </w:r>
          </w:p>
        </w:tc>
      </w:tr>
    </w:tbl>
    <w:p w:rsidR="00387B59" w:rsidRPr="00153E31" w:rsidRDefault="00387B59" w:rsidP="00387B59">
      <w:pPr>
        <w:pStyle w:val="BodyText"/>
      </w:pPr>
    </w:p>
    <w:p w:rsidR="00387B59" w:rsidRDefault="00387B59" w:rsidP="00387B59">
      <w:pPr>
        <w:pStyle w:val="Heading4"/>
      </w:pPr>
      <w:r>
        <w:t>Responses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4785"/>
      </w:tblGrid>
      <w:tr w:rsidR="00387B59" w:rsidRPr="00153E31" w:rsidTr="006D5FDE">
        <w:trPr>
          <w:trHeight w:hRule="exact" w:val="397"/>
          <w:tblHeader/>
        </w:trPr>
        <w:tc>
          <w:tcPr>
            <w:tcW w:w="1800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Respondent</w:t>
            </w:r>
          </w:p>
        </w:tc>
        <w:tc>
          <w:tcPr>
            <w:tcW w:w="1440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Response</w:t>
            </w:r>
          </w:p>
        </w:tc>
        <w:tc>
          <w:tcPr>
            <w:tcW w:w="4785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Rationale</w:t>
            </w:r>
          </w:p>
        </w:tc>
      </w:tr>
      <w:tr w:rsidR="00387B59" w:rsidRPr="004850FA" w:rsidTr="006D5FDE">
        <w:trPr>
          <w:trHeight w:val="160"/>
        </w:trPr>
        <w:tc>
          <w:tcPr>
            <w:tcW w:w="1800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proofErr w:type="spellStart"/>
            <w:r>
              <w:t>ScottishPower</w:t>
            </w:r>
            <w:proofErr w:type="spellEnd"/>
          </w:p>
        </w:tc>
        <w:tc>
          <w:tcPr>
            <w:tcW w:w="1440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r>
              <w:t>None</w:t>
            </w:r>
          </w:p>
        </w:tc>
        <w:tc>
          <w:tcPr>
            <w:tcW w:w="4785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r>
              <w:t>None.</w:t>
            </w:r>
          </w:p>
        </w:tc>
      </w:tr>
    </w:tbl>
    <w:p w:rsidR="00387B59" w:rsidRPr="00330FF2" w:rsidRDefault="00387B59" w:rsidP="00387B59">
      <w:pPr>
        <w:pStyle w:val="Heading8"/>
      </w:pPr>
      <w:r w:rsidRPr="00330FF2">
        <w:lastRenderedPageBreak/>
        <w:t xml:space="preserve">Question </w:t>
      </w:r>
      <w:r>
        <w:t>4</w:t>
      </w:r>
      <w:r w:rsidRPr="00330FF2">
        <w:t xml:space="preserve">: </w:t>
      </w:r>
      <w:r>
        <w:t>Will your organisation incur any costs in implementing CP</w:t>
      </w:r>
      <w:r w:rsidR="00F000F1">
        <w:t>1545</w:t>
      </w:r>
      <w:r>
        <w:t>?</w:t>
      </w:r>
    </w:p>
    <w:p w:rsidR="00387B59" w:rsidRDefault="00387B59" w:rsidP="00387B59">
      <w:pPr>
        <w:pStyle w:val="Heading4"/>
      </w:pPr>
      <w:r w:rsidRPr="000D41E2">
        <w:t xml:space="preserve">Summary 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06"/>
        <w:gridCol w:w="2006"/>
        <w:gridCol w:w="2007"/>
      </w:tblGrid>
      <w:tr w:rsidR="00387B59" w:rsidRPr="004B6745" w:rsidTr="004A27E0">
        <w:trPr>
          <w:cantSplit/>
          <w:trHeight w:hRule="exact" w:val="494"/>
          <w:tblHeader/>
        </w:trPr>
        <w:tc>
          <w:tcPr>
            <w:tcW w:w="2006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534E90" w:rsidP="004A27E0">
            <w:pPr>
              <w:pStyle w:val="Tablesubheading"/>
              <w:jc w:val="center"/>
            </w:pPr>
            <w:r>
              <w:t>High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534E90" w:rsidP="004A27E0">
            <w:pPr>
              <w:pStyle w:val="Tablesubheading"/>
              <w:jc w:val="center"/>
            </w:pPr>
            <w:r>
              <w:t>Medium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534E90" w:rsidP="004A27E0">
            <w:pPr>
              <w:pStyle w:val="Tablesubheading"/>
              <w:jc w:val="center"/>
            </w:pPr>
            <w:r>
              <w:t>Low</w:t>
            </w:r>
          </w:p>
        </w:tc>
        <w:tc>
          <w:tcPr>
            <w:tcW w:w="2007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4B6745" w:rsidRDefault="00534E90" w:rsidP="004A27E0">
            <w:pPr>
              <w:pStyle w:val="Tablesubheading"/>
              <w:jc w:val="center"/>
            </w:pPr>
            <w:r>
              <w:t>None</w:t>
            </w:r>
          </w:p>
        </w:tc>
      </w:tr>
      <w:tr w:rsidR="00387B59" w:rsidRPr="004B6745" w:rsidTr="004A27E0">
        <w:trPr>
          <w:cantSplit/>
          <w:trHeight w:val="352"/>
        </w:trPr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1</w:t>
            </w:r>
          </w:p>
        </w:tc>
      </w:tr>
    </w:tbl>
    <w:p w:rsidR="00387B59" w:rsidRPr="00153E31" w:rsidRDefault="00387B59" w:rsidP="00387B59">
      <w:pPr>
        <w:pStyle w:val="BodyText"/>
      </w:pPr>
    </w:p>
    <w:p w:rsidR="00387B59" w:rsidRDefault="00387B59" w:rsidP="00387B59">
      <w:pPr>
        <w:pStyle w:val="Heading4"/>
      </w:pPr>
      <w:r>
        <w:t>Responses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4785"/>
      </w:tblGrid>
      <w:tr w:rsidR="00387B59" w:rsidRPr="00153E31" w:rsidTr="006D5FDE">
        <w:trPr>
          <w:trHeight w:hRule="exact" w:val="397"/>
          <w:tblHeader/>
        </w:trPr>
        <w:tc>
          <w:tcPr>
            <w:tcW w:w="1800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Respondent</w:t>
            </w:r>
          </w:p>
        </w:tc>
        <w:tc>
          <w:tcPr>
            <w:tcW w:w="1440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Response</w:t>
            </w:r>
          </w:p>
        </w:tc>
        <w:tc>
          <w:tcPr>
            <w:tcW w:w="4785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Rationale</w:t>
            </w:r>
          </w:p>
        </w:tc>
      </w:tr>
      <w:tr w:rsidR="00387B59" w:rsidRPr="004850FA" w:rsidTr="006D5FDE">
        <w:trPr>
          <w:trHeight w:val="160"/>
        </w:trPr>
        <w:tc>
          <w:tcPr>
            <w:tcW w:w="1800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proofErr w:type="spellStart"/>
            <w:r>
              <w:t>ScottishPower</w:t>
            </w:r>
            <w:proofErr w:type="spellEnd"/>
          </w:p>
        </w:tc>
        <w:tc>
          <w:tcPr>
            <w:tcW w:w="1440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r>
              <w:t>None</w:t>
            </w:r>
          </w:p>
        </w:tc>
        <w:tc>
          <w:tcPr>
            <w:tcW w:w="4785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r>
              <w:t>None.</w:t>
            </w:r>
          </w:p>
        </w:tc>
      </w:tr>
    </w:tbl>
    <w:p w:rsidR="00387B59" w:rsidRPr="00330FF2" w:rsidRDefault="00387B59" w:rsidP="00387B59">
      <w:pPr>
        <w:pStyle w:val="Heading8"/>
      </w:pPr>
      <w:r w:rsidRPr="00330FF2">
        <w:lastRenderedPageBreak/>
        <w:t xml:space="preserve">Question </w:t>
      </w:r>
      <w:r>
        <w:t>5</w:t>
      </w:r>
      <w:r w:rsidRPr="00330FF2">
        <w:t xml:space="preserve">: </w:t>
      </w:r>
      <w:r>
        <w:t>Do you agree with the proposed implementation approach for CP</w:t>
      </w:r>
      <w:r w:rsidR="00F000F1">
        <w:t>1545</w:t>
      </w:r>
      <w:r>
        <w:t>?</w:t>
      </w:r>
    </w:p>
    <w:p w:rsidR="00387B59" w:rsidRDefault="00387B59" w:rsidP="00387B59">
      <w:pPr>
        <w:pStyle w:val="Heading4"/>
      </w:pPr>
      <w:r w:rsidRPr="000D41E2">
        <w:t xml:space="preserve">Summary 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06"/>
        <w:gridCol w:w="2006"/>
        <w:gridCol w:w="2007"/>
      </w:tblGrid>
      <w:tr w:rsidR="00387B59" w:rsidRPr="004B6745" w:rsidTr="004A27E0">
        <w:trPr>
          <w:cantSplit/>
          <w:trHeight w:hRule="exact" w:val="494"/>
          <w:tblHeader/>
        </w:trPr>
        <w:tc>
          <w:tcPr>
            <w:tcW w:w="2006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Yes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No</w:t>
            </w:r>
          </w:p>
        </w:tc>
        <w:tc>
          <w:tcPr>
            <w:tcW w:w="2006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Neutral/No Comment</w:t>
            </w:r>
          </w:p>
        </w:tc>
        <w:tc>
          <w:tcPr>
            <w:tcW w:w="2007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4B6745" w:rsidRDefault="00387B59" w:rsidP="004A27E0">
            <w:pPr>
              <w:pStyle w:val="Tablesubheading"/>
              <w:jc w:val="center"/>
            </w:pPr>
            <w:r>
              <w:t>Other</w:t>
            </w:r>
          </w:p>
        </w:tc>
      </w:tr>
      <w:tr w:rsidR="00387B59" w:rsidRPr="004B6745" w:rsidTr="004A27E0">
        <w:trPr>
          <w:cantSplit/>
          <w:trHeight w:val="352"/>
        </w:trPr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6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  <w:jc w:val="center"/>
            </w:pPr>
            <w:r>
              <w:t>0</w:t>
            </w:r>
          </w:p>
        </w:tc>
      </w:tr>
    </w:tbl>
    <w:p w:rsidR="00387B59" w:rsidRPr="00153E31" w:rsidRDefault="00387B59" w:rsidP="00387B59">
      <w:pPr>
        <w:pStyle w:val="BodyText"/>
      </w:pPr>
    </w:p>
    <w:p w:rsidR="00387B59" w:rsidRDefault="00387B59" w:rsidP="00387B59">
      <w:pPr>
        <w:pStyle w:val="Heading4"/>
      </w:pPr>
      <w:r>
        <w:t>Responses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4785"/>
      </w:tblGrid>
      <w:tr w:rsidR="00387B59" w:rsidRPr="00153E31" w:rsidTr="006D5FDE">
        <w:trPr>
          <w:trHeight w:hRule="exact" w:val="397"/>
          <w:tblHeader/>
        </w:trPr>
        <w:tc>
          <w:tcPr>
            <w:tcW w:w="1800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Respondent</w:t>
            </w:r>
          </w:p>
        </w:tc>
        <w:tc>
          <w:tcPr>
            <w:tcW w:w="1440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Response</w:t>
            </w:r>
          </w:p>
        </w:tc>
        <w:tc>
          <w:tcPr>
            <w:tcW w:w="4785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387B59" w:rsidRPr="00153E31" w:rsidRDefault="00387B59" w:rsidP="004A27E0">
            <w:pPr>
              <w:pStyle w:val="Tablesubheading"/>
            </w:pPr>
            <w:r w:rsidRPr="00153E31">
              <w:t>Rationale</w:t>
            </w:r>
          </w:p>
        </w:tc>
      </w:tr>
      <w:tr w:rsidR="00387B59" w:rsidRPr="004850FA" w:rsidTr="006D5FDE">
        <w:trPr>
          <w:trHeight w:val="160"/>
        </w:trPr>
        <w:tc>
          <w:tcPr>
            <w:tcW w:w="1800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proofErr w:type="spellStart"/>
            <w:r>
              <w:t>ScottishPower</w:t>
            </w:r>
            <w:proofErr w:type="spellEnd"/>
          </w:p>
        </w:tc>
        <w:tc>
          <w:tcPr>
            <w:tcW w:w="1440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r>
              <w:t>Yes</w:t>
            </w:r>
          </w:p>
        </w:tc>
        <w:tc>
          <w:tcPr>
            <w:tcW w:w="4785" w:type="dxa"/>
            <w:tcBorders>
              <w:top w:val="single" w:sz="8" w:space="0" w:color="008DA8"/>
            </w:tcBorders>
          </w:tcPr>
          <w:p w:rsidR="00387B59" w:rsidRPr="00330FF2" w:rsidRDefault="00F000F1" w:rsidP="004A27E0">
            <w:pPr>
              <w:pStyle w:val="Tabletext"/>
            </w:pPr>
            <w:r>
              <w:rPr>
                <w:szCs w:val="20"/>
              </w:rPr>
              <w:t>We agree with November 2021 as part of the scheduled November 2021 BSC Release.</w:t>
            </w:r>
          </w:p>
        </w:tc>
      </w:tr>
    </w:tbl>
    <w:p w:rsidR="00153E31" w:rsidRPr="00330FF2" w:rsidRDefault="00153E31" w:rsidP="00153E31">
      <w:pPr>
        <w:pStyle w:val="Heading8"/>
      </w:pPr>
      <w:r w:rsidRPr="00330FF2">
        <w:lastRenderedPageBreak/>
        <w:t xml:space="preserve">Question </w:t>
      </w:r>
      <w:r w:rsidR="00F000F1">
        <w:t>6</w:t>
      </w:r>
      <w:r w:rsidRPr="00330FF2">
        <w:t xml:space="preserve">: </w:t>
      </w:r>
      <w:r w:rsidR="00934830">
        <w:t xml:space="preserve">Do you have any further comments on </w:t>
      </w:r>
      <w:r w:rsidR="006038A9">
        <w:t>C</w:t>
      </w:r>
      <w:r w:rsidR="00934830">
        <w:t>P</w:t>
      </w:r>
      <w:r w:rsidR="00F000F1">
        <w:t>1545</w:t>
      </w:r>
      <w:r w:rsidR="00934830">
        <w:t>?</w:t>
      </w:r>
      <w:r w:rsidR="00934830" w:rsidRPr="00330FF2">
        <w:t xml:space="preserve"> </w:t>
      </w:r>
    </w:p>
    <w:p w:rsidR="00153E31" w:rsidRDefault="00153E31" w:rsidP="00153E31">
      <w:pPr>
        <w:pStyle w:val="Heading4"/>
      </w:pPr>
      <w:r w:rsidRPr="000D41E2">
        <w:t xml:space="preserve">Summary </w:t>
      </w:r>
    </w:p>
    <w:tbl>
      <w:tblPr>
        <w:tblStyle w:val="TableGrid"/>
        <w:tblW w:w="4013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2007"/>
      </w:tblGrid>
      <w:tr w:rsidR="00934830" w:rsidRPr="004B6745" w:rsidTr="00ED5D6E">
        <w:trPr>
          <w:cantSplit/>
          <w:trHeight w:hRule="exact" w:val="494"/>
          <w:tblHeader/>
        </w:trPr>
        <w:tc>
          <w:tcPr>
            <w:tcW w:w="2006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934830" w:rsidRPr="004B6745" w:rsidRDefault="00934830" w:rsidP="00530500">
            <w:pPr>
              <w:pStyle w:val="Tablesubheading"/>
              <w:jc w:val="center"/>
            </w:pPr>
            <w:r>
              <w:t>Yes</w:t>
            </w:r>
          </w:p>
        </w:tc>
        <w:tc>
          <w:tcPr>
            <w:tcW w:w="2007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934830" w:rsidRPr="004B6745" w:rsidRDefault="00934830" w:rsidP="00530500">
            <w:pPr>
              <w:pStyle w:val="Tablesubheading"/>
              <w:jc w:val="center"/>
            </w:pPr>
            <w:r>
              <w:t>No</w:t>
            </w:r>
          </w:p>
        </w:tc>
      </w:tr>
      <w:tr w:rsidR="00934830" w:rsidRPr="004B6745" w:rsidTr="00ED5D6E">
        <w:trPr>
          <w:cantSplit/>
          <w:trHeight w:val="352"/>
        </w:trPr>
        <w:tc>
          <w:tcPr>
            <w:tcW w:w="2006" w:type="dxa"/>
            <w:tcBorders>
              <w:top w:val="single" w:sz="8" w:space="0" w:color="008DA8"/>
            </w:tcBorders>
          </w:tcPr>
          <w:p w:rsidR="00934830" w:rsidRPr="00330FF2" w:rsidRDefault="00F000F1" w:rsidP="00530500">
            <w:pPr>
              <w:pStyle w:val="Tabletext"/>
              <w:jc w:val="center"/>
            </w:pPr>
            <w:r>
              <w:t>0</w:t>
            </w:r>
          </w:p>
        </w:tc>
        <w:tc>
          <w:tcPr>
            <w:tcW w:w="2007" w:type="dxa"/>
            <w:tcBorders>
              <w:top w:val="single" w:sz="8" w:space="0" w:color="008DA8"/>
            </w:tcBorders>
          </w:tcPr>
          <w:p w:rsidR="00934830" w:rsidRPr="00330FF2" w:rsidRDefault="00F000F1" w:rsidP="00530500">
            <w:pPr>
              <w:pStyle w:val="Tabletext"/>
              <w:jc w:val="center"/>
            </w:pPr>
            <w:r>
              <w:t>1</w:t>
            </w:r>
          </w:p>
        </w:tc>
      </w:tr>
    </w:tbl>
    <w:p w:rsidR="00153E31" w:rsidRPr="00153E31" w:rsidRDefault="00153E31" w:rsidP="00153E31">
      <w:pPr>
        <w:pStyle w:val="BodyText"/>
      </w:pPr>
    </w:p>
    <w:p w:rsidR="00153E31" w:rsidRDefault="00153E31" w:rsidP="00153E31">
      <w:pPr>
        <w:pStyle w:val="Heading4"/>
      </w:pPr>
      <w:r>
        <w:t>Responses</w:t>
      </w:r>
    </w:p>
    <w:tbl>
      <w:tblPr>
        <w:tblStyle w:val="TableGrid"/>
        <w:tblW w:w="8025" w:type="dxa"/>
        <w:tblInd w:w="15" w:type="dxa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8" w:space="0" w:color="008DA8"/>
          <w:insideV w:val="single" w:sz="8" w:space="0" w:color="008DA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40"/>
        <w:gridCol w:w="4785"/>
      </w:tblGrid>
      <w:tr w:rsidR="00153E31" w:rsidRPr="00153E31" w:rsidTr="006D5FDE">
        <w:trPr>
          <w:trHeight w:hRule="exact" w:val="397"/>
          <w:tblHeader/>
        </w:trPr>
        <w:tc>
          <w:tcPr>
            <w:tcW w:w="1800" w:type="dxa"/>
            <w:tcBorders>
              <w:top w:val="single" w:sz="12" w:space="0" w:color="008DA8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153E31" w:rsidRPr="00153E31" w:rsidRDefault="00153E31" w:rsidP="00530500">
            <w:pPr>
              <w:pStyle w:val="Tablesubheading"/>
            </w:pPr>
            <w:r w:rsidRPr="00153E31">
              <w:t>Respondent</w:t>
            </w:r>
          </w:p>
        </w:tc>
        <w:tc>
          <w:tcPr>
            <w:tcW w:w="1440" w:type="dxa"/>
            <w:tcBorders>
              <w:top w:val="single" w:sz="12" w:space="0" w:color="008DA8"/>
              <w:left w:val="nil"/>
              <w:bottom w:val="single" w:sz="8" w:space="0" w:color="008DA8"/>
              <w:right w:val="nil"/>
            </w:tcBorders>
            <w:shd w:val="clear" w:color="auto" w:fill="008DA8"/>
            <w:vAlign w:val="center"/>
          </w:tcPr>
          <w:p w:rsidR="00153E31" w:rsidRPr="00153E31" w:rsidRDefault="00153E31" w:rsidP="00530500">
            <w:pPr>
              <w:pStyle w:val="Tablesubheading"/>
            </w:pPr>
            <w:r w:rsidRPr="00153E31">
              <w:t>Response</w:t>
            </w:r>
          </w:p>
        </w:tc>
        <w:tc>
          <w:tcPr>
            <w:tcW w:w="4785" w:type="dxa"/>
            <w:tcBorders>
              <w:top w:val="single" w:sz="12" w:space="0" w:color="008DA8"/>
              <w:left w:val="nil"/>
              <w:bottom w:val="single" w:sz="8" w:space="0" w:color="008DA8"/>
            </w:tcBorders>
            <w:shd w:val="clear" w:color="auto" w:fill="008DA8"/>
            <w:vAlign w:val="center"/>
          </w:tcPr>
          <w:p w:rsidR="00153E31" w:rsidRPr="00153E31" w:rsidRDefault="00D10E55" w:rsidP="00530500">
            <w:pPr>
              <w:pStyle w:val="Tablesubheading"/>
            </w:pPr>
            <w:r>
              <w:t>Comments</w:t>
            </w:r>
          </w:p>
        </w:tc>
      </w:tr>
      <w:tr w:rsidR="00153E31" w:rsidRPr="004850FA" w:rsidTr="006D5FDE">
        <w:trPr>
          <w:trHeight w:val="160"/>
        </w:trPr>
        <w:tc>
          <w:tcPr>
            <w:tcW w:w="1800" w:type="dxa"/>
            <w:tcBorders>
              <w:top w:val="single" w:sz="8" w:space="0" w:color="008DA8"/>
            </w:tcBorders>
          </w:tcPr>
          <w:p w:rsidR="00153E31" w:rsidRPr="00330FF2" w:rsidRDefault="00F000F1" w:rsidP="00530500">
            <w:pPr>
              <w:pStyle w:val="Tabletext"/>
            </w:pPr>
            <w:proofErr w:type="spellStart"/>
            <w:r>
              <w:t>ScottishPower</w:t>
            </w:r>
            <w:proofErr w:type="spellEnd"/>
          </w:p>
        </w:tc>
        <w:tc>
          <w:tcPr>
            <w:tcW w:w="1440" w:type="dxa"/>
            <w:tcBorders>
              <w:top w:val="single" w:sz="8" w:space="0" w:color="008DA8"/>
            </w:tcBorders>
          </w:tcPr>
          <w:p w:rsidR="00153E31" w:rsidRPr="00330FF2" w:rsidRDefault="00F000F1" w:rsidP="00530500">
            <w:pPr>
              <w:pStyle w:val="Tabletext"/>
            </w:pPr>
            <w:r>
              <w:t>No</w:t>
            </w:r>
          </w:p>
        </w:tc>
        <w:tc>
          <w:tcPr>
            <w:tcW w:w="4785" w:type="dxa"/>
            <w:tcBorders>
              <w:top w:val="single" w:sz="8" w:space="0" w:color="008DA8"/>
            </w:tcBorders>
          </w:tcPr>
          <w:p w:rsidR="00153E31" w:rsidRPr="00330FF2" w:rsidRDefault="00F000F1" w:rsidP="00530500">
            <w:pPr>
              <w:pStyle w:val="Tabletext"/>
            </w:pPr>
            <w:r>
              <w:t>None.</w:t>
            </w:r>
          </w:p>
        </w:tc>
      </w:tr>
    </w:tbl>
    <w:p w:rsidR="00387B59" w:rsidRPr="00387B59" w:rsidRDefault="00387B59" w:rsidP="00387B59">
      <w:pPr>
        <w:pStyle w:val="BodyText"/>
      </w:pPr>
    </w:p>
    <w:sectPr w:rsidR="00387B59" w:rsidRPr="00387B59" w:rsidSect="005D38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2722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97" w:rsidRDefault="008C3D97">
      <w:r>
        <w:separator/>
      </w:r>
    </w:p>
  </w:endnote>
  <w:endnote w:type="continuationSeparator" w:id="0">
    <w:p w:rsidR="008C3D97" w:rsidRDefault="008C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7" w:rsidRPr="00A234DE" w:rsidRDefault="00E21367" w:rsidP="00A234DE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EDE7C0F" wp14:editId="384A38B2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3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E21367" w:rsidTr="00387B59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685964" w:rsidRDefault="00534E90" w:rsidP="00387B59">
                                <w:pPr>
                                  <w:pStyle w:val="Footer"/>
                                  <w:spacing w:before="40"/>
                                </w:pPr>
                                <w:fldSimple w:instr=" DOCPROPERTY  Subject  \* MERGEFORMAT ">
                                  <w:r w:rsidR="00F000F1">
                                    <w:t>CP1545</w:t>
                                  </w:r>
                                </w:fldSimple>
                              </w:p>
                              <w:p w:rsidR="00E21367" w:rsidRPr="005A342F" w:rsidRDefault="00F000F1" w:rsidP="00387B59">
                                <w:pPr>
                                  <w:pStyle w:val="Footer"/>
                                  <w:spacing w:before="4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Title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CP Consultation Responses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2136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E21367" w:rsidRPr="006C2760" w:rsidRDefault="00534E90" w:rsidP="00797179">
                                <w:pPr>
                                  <w:pStyle w:val="Footer"/>
                                </w:pPr>
                                <w:fldSimple w:instr=" DOCPROPERTY  Date  \* MERGEFORMAT ">
                                  <w:r w:rsidR="00F000F1">
                                    <w:t>6 July 2021</w:t>
                                  </w:r>
                                </w:fldSimple>
                                <w:r w:rsidR="00E21367">
                                  <w:t xml:space="preserve"> </w:t>
                                </w:r>
                              </w:p>
                            </w:tc>
                          </w:tr>
                          <w:tr w:rsidR="00E2136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E21367" w:rsidRPr="006C2760" w:rsidRDefault="00E2136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 w:rsidR="00F000F1">
                                    <w:t>1.0</w:t>
                                  </w:r>
                                </w:fldSimple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E2136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E21367" w:rsidRPr="006C2760" w:rsidRDefault="00E2136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000F1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r w:rsidR="00A0420E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A0420E">
                                  <w:rPr>
                                    <w:noProof/>
                                  </w:rPr>
                                  <w:instrText xml:space="preserve"> NUMPAGES </w:instrText>
                                </w:r>
                                <w:r w:rsidR="00A0420E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F000F1">
                                  <w:rPr>
                                    <w:noProof/>
                                  </w:rPr>
                                  <w:t>8</w:t>
                                </w:r>
                                <w:r w:rsidR="00A0420E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2136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E21367" w:rsidRPr="006C2760" w:rsidRDefault="00E21367" w:rsidP="00534E90">
                                <w:pPr>
                                  <w:pStyle w:val="Footer"/>
                                </w:pPr>
                                <w:r w:rsidRPr="006C2760">
                                  <w:t xml:space="preserve">© </w:t>
                                </w:r>
                                <w:r w:rsidR="00534E90">
                                  <w:t xml:space="preserve">Elexon </w:t>
                                </w:r>
                                <w:r w:rsidRPr="006C2760">
                                  <w:t xml:space="preserve">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 w:rsidR="00F000F1">
                                  <w:rPr>
                                    <w:noProof/>
                                  </w:rPr>
                                  <w:t>2021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21367" w:rsidRPr="006C2760" w:rsidRDefault="00E21367" w:rsidP="00B62F0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E7C0F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473.45pt;margin-top:704.8pt;width:107.4pt;height:10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E21367" w:rsidTr="00387B59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685964" w:rsidRDefault="00534E90" w:rsidP="00387B59">
                          <w:pPr>
                            <w:pStyle w:val="Footer"/>
                            <w:spacing w:before="40"/>
                          </w:pPr>
                          <w:fldSimple w:instr=" DOCPROPERTY  Subject  \* MERGEFORMAT ">
                            <w:r w:rsidR="00F000F1">
                              <w:t>CP1545</w:t>
                            </w:r>
                          </w:fldSimple>
                        </w:p>
                        <w:p w:rsidR="00E21367" w:rsidRPr="005A342F" w:rsidRDefault="00F000F1" w:rsidP="00387B59">
                          <w:pPr>
                            <w:pStyle w:val="Footer"/>
                            <w:spacing w:before="40"/>
                          </w:pPr>
                          <w:r>
                            <w:fldChar w:fldCharType="begin"/>
                          </w:r>
                          <w:r>
                            <w:instrText xml:space="preserve"> DOCPROPERTY  Title  \* MERGEFORMAT </w:instrText>
                          </w:r>
                          <w:r>
                            <w:fldChar w:fldCharType="separate"/>
                          </w:r>
                          <w:r>
                            <w:t>CP Consultation Responses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2136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E21367" w:rsidRPr="006C2760" w:rsidRDefault="00534E90" w:rsidP="00797179">
                          <w:pPr>
                            <w:pStyle w:val="Footer"/>
                          </w:pPr>
                          <w:fldSimple w:instr=" DOCPROPERTY  Date  \* MERGEFORMAT ">
                            <w:r w:rsidR="00F000F1">
                              <w:t>6 July 2021</w:t>
                            </w:r>
                          </w:fldSimple>
                          <w:r w:rsidR="00E21367">
                            <w:t xml:space="preserve"> </w:t>
                          </w:r>
                        </w:p>
                      </w:tc>
                    </w:tr>
                    <w:tr w:rsidR="00E2136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E21367" w:rsidRPr="006C2760" w:rsidRDefault="00E21367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 w:rsidR="00F000F1">
                              <w:t>1.0</w:t>
                            </w:r>
                          </w:fldSimple>
                          <w:r>
                            <w:t xml:space="preserve"> </w:t>
                          </w:r>
                        </w:p>
                      </w:tc>
                    </w:tr>
                    <w:tr w:rsidR="00E2136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E21367" w:rsidRPr="006C2760" w:rsidRDefault="00E2136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00F1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6C2760">
                            <w:t xml:space="preserve"> of </w:t>
                          </w:r>
                          <w:r w:rsidR="00A0420E">
                            <w:rPr>
                              <w:noProof/>
                            </w:rPr>
                            <w:fldChar w:fldCharType="begin"/>
                          </w:r>
                          <w:r w:rsidR="00A0420E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0420E">
                            <w:rPr>
                              <w:noProof/>
                            </w:rPr>
                            <w:fldChar w:fldCharType="separate"/>
                          </w:r>
                          <w:r w:rsidR="00F000F1">
                            <w:rPr>
                              <w:noProof/>
                            </w:rPr>
                            <w:t>8</w:t>
                          </w:r>
                          <w:r w:rsidR="00A0420E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2136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E21367" w:rsidRPr="006C2760" w:rsidRDefault="00E21367" w:rsidP="00534E90">
                          <w:pPr>
                            <w:pStyle w:val="Footer"/>
                          </w:pPr>
                          <w:r w:rsidRPr="006C2760">
                            <w:t xml:space="preserve">© </w:t>
                          </w:r>
                          <w:r w:rsidR="00534E90">
                            <w:t xml:space="preserve">Elexon </w:t>
                          </w:r>
                          <w:r w:rsidRPr="006C2760">
                            <w:t xml:space="preserve">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 w:rsidR="00F000F1">
                            <w:rPr>
                              <w:noProof/>
                            </w:rPr>
                            <w:t>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21367" w:rsidRPr="006C2760" w:rsidRDefault="00E21367" w:rsidP="00B62F0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7" w:rsidRPr="002A0E87" w:rsidRDefault="00E21367" w:rsidP="002A0E87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F248348" wp14:editId="46CD347A">
              <wp:simplePos x="0" y="0"/>
              <wp:positionH relativeFrom="page">
                <wp:posOffset>6012815</wp:posOffset>
              </wp:positionH>
              <wp:positionV relativeFrom="page">
                <wp:posOffset>8950960</wp:posOffset>
              </wp:positionV>
              <wp:extent cx="1363980" cy="1355090"/>
              <wp:effectExtent l="2540" t="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single" w:sz="4" w:space="0" w:color="008576"/>
                              <w:left w:val="none" w:sz="0" w:space="0" w:color="auto"/>
                              <w:bottom w:val="single" w:sz="4" w:space="0" w:color="008576"/>
                              <w:right w:val="none" w:sz="0" w:space="0" w:color="auto"/>
                              <w:insideH w:val="single" w:sz="4" w:space="0" w:color="008576"/>
                              <w:insideV w:val="single" w:sz="4" w:space="0" w:color="008576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56"/>
                          </w:tblGrid>
                          <w:tr w:rsidR="00E21367" w:rsidTr="006038A9">
                            <w:trPr>
                              <w:trHeight w:val="789"/>
                            </w:trPr>
                            <w:tc>
                              <w:tcPr>
                                <w:tcW w:w="2156" w:type="dxa"/>
                              </w:tcPr>
                              <w:p w:rsidR="00685964" w:rsidRDefault="00534E90" w:rsidP="006038A9">
                                <w:pPr>
                                  <w:pStyle w:val="Footer"/>
                                  <w:spacing w:before="40"/>
                                </w:pPr>
                                <w:fldSimple w:instr=" DOCPROPERTY  Subject  \* MERGEFORMAT ">
                                  <w:r w:rsidR="00F000F1">
                                    <w:t>CP1545</w:t>
                                  </w:r>
                                </w:fldSimple>
                              </w:p>
                              <w:p w:rsidR="00E21367" w:rsidRPr="005A342F" w:rsidRDefault="00534E90" w:rsidP="006038A9">
                                <w:pPr>
                                  <w:pStyle w:val="Footer"/>
                                  <w:spacing w:before="40"/>
                                </w:pPr>
                                <w:fldSimple w:instr=" DOCPROPERTY  Title  \* MERGEFORMAT ">
                                  <w:r w:rsidR="00F000F1">
                                    <w:t>CP Consultation Responses</w:t>
                                  </w:r>
                                </w:fldSimple>
                              </w:p>
                            </w:tc>
                          </w:tr>
                          <w:tr w:rsidR="00E2136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E21367" w:rsidRPr="006C2760" w:rsidRDefault="00534E90" w:rsidP="002C5B1F">
                                <w:pPr>
                                  <w:pStyle w:val="Footer"/>
                                </w:pPr>
                                <w:fldSimple w:instr=" DOCPROPERTY  Date  \* MERGEFORMAT ">
                                  <w:r w:rsidR="00F000F1">
                                    <w:t>6 July 2021</w:t>
                                  </w:r>
                                </w:fldSimple>
                              </w:p>
                            </w:tc>
                          </w:tr>
                          <w:tr w:rsidR="00E2136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vAlign w:val="center"/>
                              </w:tcPr>
                              <w:p w:rsidR="00E21367" w:rsidRPr="006C2760" w:rsidRDefault="00E2136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Version </w:t>
                                </w:r>
                                <w:fldSimple w:instr=" DOCPROPERTY  Version  \* MERGEFORMAT ">
                                  <w:r w:rsidR="00F000F1">
                                    <w:t>1.0</w:t>
                                  </w:r>
                                </w:fldSimple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E2136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single" w:sz="4" w:space="0" w:color="008576"/>
                                </w:tcBorders>
                                <w:vAlign w:val="center"/>
                              </w:tcPr>
                              <w:p w:rsidR="00E21367" w:rsidRPr="006C2760" w:rsidRDefault="00E21367" w:rsidP="006C2760">
                                <w:pPr>
                                  <w:pStyle w:val="Footer"/>
                                </w:pPr>
                                <w:r w:rsidRPr="006C2760"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000F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6C2760">
                                  <w:t xml:space="preserve"> of </w:t>
                                </w:r>
                                <w:r w:rsidR="00A0420E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A0420E">
                                  <w:rPr>
                                    <w:noProof/>
                                  </w:rPr>
                                  <w:instrText xml:space="preserve"> NUMPAGES </w:instrText>
                                </w:r>
                                <w:r w:rsidR="00A0420E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F000F1">
                                  <w:rPr>
                                    <w:noProof/>
                                  </w:rPr>
                                  <w:t>8</w:t>
                                </w:r>
                                <w:r w:rsidR="00A0420E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21367">
                            <w:trPr>
                              <w:trHeight w:val="340"/>
                            </w:trPr>
                            <w:tc>
                              <w:tcPr>
                                <w:tcW w:w="2156" w:type="dxa"/>
                                <w:tcBorders>
                                  <w:bottom w:val="nil"/>
                                </w:tcBorders>
                                <w:vAlign w:val="center"/>
                              </w:tcPr>
                              <w:p w:rsidR="00E21367" w:rsidRPr="006C2760" w:rsidRDefault="00E21367" w:rsidP="00534E90">
                                <w:pPr>
                                  <w:pStyle w:val="Footer"/>
                                </w:pPr>
                                <w:r w:rsidRPr="006C2760">
                                  <w:t xml:space="preserve">© </w:t>
                                </w:r>
                                <w:r w:rsidR="00534E90">
                                  <w:t xml:space="preserve">Elexon </w:t>
                                </w:r>
                                <w:r w:rsidRPr="006C2760">
                                  <w:t xml:space="preserve">Limited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DATE  \@ "yyyy"  \* MERGEFORMAT </w:instrText>
                                </w:r>
                                <w:r>
                                  <w:fldChar w:fldCharType="separate"/>
                                </w:r>
                                <w:r w:rsidR="00F000F1">
                                  <w:rPr>
                                    <w:noProof/>
                                  </w:rPr>
                                  <w:t>2021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21367" w:rsidRPr="006C2760" w:rsidRDefault="00E21367" w:rsidP="002A0E87">
                          <w:pPr>
                            <w:pStyle w:val="Footer"/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48348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8" type="#_x0000_t202" style="position:absolute;margin-left:473.45pt;margin-top:704.8pt;width:107.4pt;height:10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YswIAALM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4" w:space="0" w:color="008576"/>
                        <w:left w:val="none" w:sz="0" w:space="0" w:color="auto"/>
                        <w:bottom w:val="single" w:sz="4" w:space="0" w:color="008576"/>
                        <w:right w:val="none" w:sz="0" w:space="0" w:color="auto"/>
                        <w:insideH w:val="single" w:sz="4" w:space="0" w:color="008576"/>
                        <w:insideV w:val="single" w:sz="4" w:space="0" w:color="008576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56"/>
                    </w:tblGrid>
                    <w:tr w:rsidR="00E21367" w:rsidTr="006038A9">
                      <w:trPr>
                        <w:trHeight w:val="789"/>
                      </w:trPr>
                      <w:tc>
                        <w:tcPr>
                          <w:tcW w:w="2156" w:type="dxa"/>
                        </w:tcPr>
                        <w:p w:rsidR="00685964" w:rsidRDefault="00534E90" w:rsidP="006038A9">
                          <w:pPr>
                            <w:pStyle w:val="Footer"/>
                            <w:spacing w:before="40"/>
                          </w:pPr>
                          <w:fldSimple w:instr=" DOCPROPERTY  Subject  \* MERGEFORMAT ">
                            <w:r w:rsidR="00F000F1">
                              <w:t>CP1545</w:t>
                            </w:r>
                          </w:fldSimple>
                        </w:p>
                        <w:p w:rsidR="00E21367" w:rsidRPr="005A342F" w:rsidRDefault="00534E90" w:rsidP="006038A9">
                          <w:pPr>
                            <w:pStyle w:val="Footer"/>
                            <w:spacing w:before="40"/>
                          </w:pPr>
                          <w:fldSimple w:instr=" DOCPROPERTY  Title  \* MERGEFORMAT ">
                            <w:r w:rsidR="00F000F1">
                              <w:t>CP Consultation Responses</w:t>
                            </w:r>
                          </w:fldSimple>
                        </w:p>
                      </w:tc>
                    </w:tr>
                    <w:tr w:rsidR="00E2136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E21367" w:rsidRPr="006C2760" w:rsidRDefault="00534E90" w:rsidP="002C5B1F">
                          <w:pPr>
                            <w:pStyle w:val="Footer"/>
                          </w:pPr>
                          <w:fldSimple w:instr=" DOCPROPERTY  Date  \* MERGEFORMAT ">
                            <w:r w:rsidR="00F000F1">
                              <w:t>6 July 2021</w:t>
                            </w:r>
                          </w:fldSimple>
                        </w:p>
                      </w:tc>
                    </w:tr>
                    <w:tr w:rsidR="00E21367">
                      <w:trPr>
                        <w:trHeight w:val="340"/>
                      </w:trPr>
                      <w:tc>
                        <w:tcPr>
                          <w:tcW w:w="2156" w:type="dxa"/>
                          <w:vAlign w:val="center"/>
                        </w:tcPr>
                        <w:p w:rsidR="00E21367" w:rsidRPr="006C2760" w:rsidRDefault="00E21367" w:rsidP="006C2760">
                          <w:pPr>
                            <w:pStyle w:val="Footer"/>
                          </w:pPr>
                          <w:r w:rsidRPr="006C2760">
                            <w:t xml:space="preserve">Version </w:t>
                          </w:r>
                          <w:fldSimple w:instr=" DOCPROPERTY  Version  \* MERGEFORMAT ">
                            <w:r w:rsidR="00F000F1">
                              <w:t>1.0</w:t>
                            </w:r>
                          </w:fldSimple>
                          <w:r>
                            <w:t xml:space="preserve"> </w:t>
                          </w:r>
                        </w:p>
                      </w:tc>
                    </w:tr>
                    <w:tr w:rsidR="00E2136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single" w:sz="4" w:space="0" w:color="008576"/>
                          </w:tcBorders>
                          <w:vAlign w:val="center"/>
                        </w:tcPr>
                        <w:p w:rsidR="00E21367" w:rsidRPr="006C2760" w:rsidRDefault="00E21367" w:rsidP="006C2760">
                          <w:pPr>
                            <w:pStyle w:val="Footer"/>
                          </w:pPr>
                          <w:r w:rsidRPr="006C2760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00F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6C2760">
                            <w:t xml:space="preserve"> of </w:t>
                          </w:r>
                          <w:r w:rsidR="00A0420E">
                            <w:rPr>
                              <w:noProof/>
                            </w:rPr>
                            <w:fldChar w:fldCharType="begin"/>
                          </w:r>
                          <w:r w:rsidR="00A0420E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A0420E">
                            <w:rPr>
                              <w:noProof/>
                            </w:rPr>
                            <w:fldChar w:fldCharType="separate"/>
                          </w:r>
                          <w:r w:rsidR="00F000F1">
                            <w:rPr>
                              <w:noProof/>
                            </w:rPr>
                            <w:t>8</w:t>
                          </w:r>
                          <w:r w:rsidR="00A0420E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21367">
                      <w:trPr>
                        <w:trHeight w:val="340"/>
                      </w:trPr>
                      <w:tc>
                        <w:tcPr>
                          <w:tcW w:w="2156" w:type="dxa"/>
                          <w:tcBorders>
                            <w:bottom w:val="nil"/>
                          </w:tcBorders>
                          <w:vAlign w:val="center"/>
                        </w:tcPr>
                        <w:p w:rsidR="00E21367" w:rsidRPr="006C2760" w:rsidRDefault="00E21367" w:rsidP="00534E90">
                          <w:pPr>
                            <w:pStyle w:val="Footer"/>
                          </w:pPr>
                          <w:r w:rsidRPr="006C2760">
                            <w:t xml:space="preserve">© </w:t>
                          </w:r>
                          <w:r w:rsidR="00534E90">
                            <w:t xml:space="preserve">Elexon </w:t>
                          </w:r>
                          <w:r w:rsidRPr="006C2760">
                            <w:t xml:space="preserve">Limited </w:t>
                          </w:r>
                          <w:r>
                            <w:fldChar w:fldCharType="begin"/>
                          </w:r>
                          <w:r>
                            <w:instrText xml:space="preserve"> DATE  \@ "yyyy"  \* MERGEFORMAT </w:instrText>
                          </w:r>
                          <w:r>
                            <w:fldChar w:fldCharType="separate"/>
                          </w:r>
                          <w:r w:rsidR="00F000F1">
                            <w:rPr>
                              <w:noProof/>
                            </w:rPr>
                            <w:t>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21367" w:rsidRPr="006C2760" w:rsidRDefault="00E21367" w:rsidP="002A0E87">
                    <w:pPr>
                      <w:pStyle w:val="Footer"/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97" w:rsidRDefault="008C3D97">
      <w:r>
        <w:separator/>
      </w:r>
    </w:p>
  </w:footnote>
  <w:footnote w:type="continuationSeparator" w:id="0">
    <w:p w:rsidR="008C3D97" w:rsidRDefault="008C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7" w:rsidRPr="00485CBA" w:rsidRDefault="00E21367" w:rsidP="00485CBA">
    <w:pPr>
      <w:pStyle w:val="Header"/>
      <w:tabs>
        <w:tab w:val="clear" w:pos="4153"/>
        <w:tab w:val="clear" w:pos="8306"/>
        <w:tab w:val="left" w:pos="6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28" w:rsidRDefault="005D3828" w:rsidP="00B906F3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DD810" wp14:editId="1B0697A9">
              <wp:simplePos x="0" y="0"/>
              <wp:positionH relativeFrom="column">
                <wp:posOffset>-453390</wp:posOffset>
              </wp:positionH>
              <wp:positionV relativeFrom="paragraph">
                <wp:posOffset>65405</wp:posOffset>
              </wp:positionV>
              <wp:extent cx="7075805" cy="807720"/>
              <wp:effectExtent l="0" t="0" r="0" b="0"/>
              <wp:wrapNone/>
              <wp:docPr id="28" name="Round Diagonal Corner 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75805" cy="807720"/>
                      </a:xfrm>
                      <a:prstGeom prst="round2DiagRect">
                        <a:avLst>
                          <a:gd name="adj1" fmla="val 41431"/>
                          <a:gd name="adj2" fmla="val 0"/>
                        </a:avLst>
                      </a:prstGeom>
                      <a:solidFill>
                        <a:srgbClr val="008DA8"/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06F3" w:rsidRPr="00ED5D6E" w:rsidRDefault="00B906F3" w:rsidP="00B906F3">
                          <w:pPr>
                            <w:spacing w:line="240" w:lineRule="auto"/>
                            <w:rPr>
                              <w:sz w:val="48"/>
                              <w:szCs w:val="48"/>
                            </w:rPr>
                          </w:pPr>
                          <w:r w:rsidRPr="00ED5D6E">
                            <w:rPr>
                              <w:sz w:val="48"/>
                              <w:szCs w:val="48"/>
                            </w:rPr>
                            <w:t>CP Consultation Responses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6DD810" id="Round Diagonal Corner Rectangle 28" o:spid="_x0000_s1027" style="position:absolute;margin-left:-35.7pt;margin-top:5.15pt;width:557.15pt;height:6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5805,807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" adj="-11796480,,5400" path="m334646,l7075805,r,l7075805,473074v,184820,-149826,334646,-334646,334646l,807720r,l,334646c,149826,149826,,334646,xe" fillcolor="#008da8" stroked="f" strokeweight="1pt">
              <v:stroke joinstyle="miter"/>
              <v:formulas/>
              <v:path arrowok="t" o:connecttype="custom" o:connectlocs="334646,0;7075805,0;7075805,0;7075805,473074;6741159,807720;0,807720;0,807720;0,334646;334646,0" o:connectangles="0,0,0,0,0,0,0,0,0" textboxrect="0,0,7075805,807720"/>
              <v:textbox>
                <w:txbxContent>
                  <w:p w:rsidR="00B906F3" w:rsidRPr="00ED5D6E" w:rsidRDefault="00B906F3" w:rsidP="00B906F3">
                    <w:pPr>
                      <w:spacing w:line="240" w:lineRule="auto"/>
                      <w:rPr>
                        <w:sz w:val="48"/>
                        <w:szCs w:val="48"/>
                      </w:rPr>
                    </w:pPr>
                    <w:r w:rsidRPr="00ED5D6E">
                      <w:rPr>
                        <w:sz w:val="48"/>
                        <w:szCs w:val="48"/>
                      </w:rPr>
                      <w:t>CP Consultation Responses</w:t>
                    </w:r>
                  </w:p>
                </w:txbxContent>
              </v:textbox>
            </v:shape>
          </w:pict>
        </mc:Fallback>
      </mc:AlternateContent>
    </w:r>
  </w:p>
  <w:p w:rsidR="00B906F3" w:rsidRDefault="00B906F3" w:rsidP="00B906F3">
    <w:pPr>
      <w:pStyle w:val="BodyText"/>
    </w:pPr>
  </w:p>
  <w:p w:rsidR="00E21367" w:rsidRPr="00CB2820" w:rsidRDefault="006D5FDE" w:rsidP="00B906F3">
    <w:pPr>
      <w:pStyle w:val="BodyTex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6F4EA8F" wp14:editId="5CD76AAE">
          <wp:simplePos x="0" y="0"/>
          <wp:positionH relativeFrom="column">
            <wp:posOffset>5292725</wp:posOffset>
          </wp:positionH>
          <wp:positionV relativeFrom="paragraph">
            <wp:posOffset>431800</wp:posOffset>
          </wp:positionV>
          <wp:extent cx="1335600" cy="31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xon_logo_turquoise_hi_res_rgb - 2500 x 588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1" w15:restartNumberingAfterBreak="0">
    <w:nsid w:val="FFFFFF88"/>
    <w:multiLevelType w:val="singleLevel"/>
    <w:tmpl w:val="7076EF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9A4D96"/>
        <w:sz w:val="24"/>
      </w:rPr>
    </w:lvl>
  </w:abstractNum>
  <w:abstractNum w:abstractNumId="2" w15:restartNumberingAfterBreak="0">
    <w:nsid w:val="04277EFF"/>
    <w:multiLevelType w:val="hybridMultilevel"/>
    <w:tmpl w:val="AB40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5" w15:restartNumberingAfterBreak="0">
    <w:nsid w:val="12503D17"/>
    <w:multiLevelType w:val="hybridMultilevel"/>
    <w:tmpl w:val="DD48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3EF"/>
    <w:multiLevelType w:val="hybridMultilevel"/>
    <w:tmpl w:val="C3146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019E"/>
    <w:multiLevelType w:val="hybridMultilevel"/>
    <w:tmpl w:val="5B40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A0BF9"/>
    <w:multiLevelType w:val="hybridMultilevel"/>
    <w:tmpl w:val="22A4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4FA8"/>
    <w:multiLevelType w:val="hybridMultilevel"/>
    <w:tmpl w:val="F97A4C16"/>
    <w:lvl w:ilvl="0" w:tplc="260A9E8C">
      <w:start w:val="1"/>
      <w:numFmt w:val="lowerLetter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 w:val="0"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27FD5"/>
    <w:multiLevelType w:val="hybridMultilevel"/>
    <w:tmpl w:val="06E82A84"/>
    <w:lvl w:ilvl="0" w:tplc="08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73B5F"/>
    <w:multiLevelType w:val="hybridMultilevel"/>
    <w:tmpl w:val="BA8C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03933"/>
    <w:multiLevelType w:val="hybridMultilevel"/>
    <w:tmpl w:val="3A24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8" w15:restartNumberingAfterBreak="0">
    <w:nsid w:val="5E1B7C4A"/>
    <w:multiLevelType w:val="multilevel"/>
    <w:tmpl w:val="D772E546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9A4D96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6321F"/>
    <w:multiLevelType w:val="hybridMultilevel"/>
    <w:tmpl w:val="081ED59C"/>
    <w:lvl w:ilvl="0" w:tplc="B914B3B0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9A4D9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20EA0"/>
    <w:multiLevelType w:val="hybridMultilevel"/>
    <w:tmpl w:val="ADC6067C"/>
    <w:lvl w:ilvl="0" w:tplc="08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75F9E"/>
    <w:multiLevelType w:val="hybridMultilevel"/>
    <w:tmpl w:val="F2E24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19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13"/>
  </w:num>
  <w:num w:numId="16">
    <w:abstractNumId w:val="5"/>
  </w:num>
  <w:num w:numId="17">
    <w:abstractNumId w:val="16"/>
  </w:num>
  <w:num w:numId="18">
    <w:abstractNumId w:val="2"/>
  </w:num>
  <w:num w:numId="19">
    <w:abstractNumId w:val="23"/>
  </w:num>
  <w:num w:numId="20">
    <w:abstractNumId w:val="14"/>
  </w:num>
  <w:num w:numId="21">
    <w:abstractNumId w:val="15"/>
  </w:num>
  <w:num w:numId="22">
    <w:abstractNumId w:val="9"/>
  </w:num>
  <w:num w:numId="23">
    <w:abstractNumId w:val="24"/>
  </w:num>
  <w:num w:numId="24">
    <w:abstractNumId w:val="12"/>
  </w:num>
  <w:num w:numId="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7"/>
    <w:rsid w:val="0000369D"/>
    <w:rsid w:val="00003B9E"/>
    <w:rsid w:val="000128B3"/>
    <w:rsid w:val="0001303D"/>
    <w:rsid w:val="000146B2"/>
    <w:rsid w:val="00016A1B"/>
    <w:rsid w:val="00016D3D"/>
    <w:rsid w:val="000205A9"/>
    <w:rsid w:val="00024161"/>
    <w:rsid w:val="00026907"/>
    <w:rsid w:val="00026ACB"/>
    <w:rsid w:val="00033152"/>
    <w:rsid w:val="00034ADF"/>
    <w:rsid w:val="00035A42"/>
    <w:rsid w:val="0003754D"/>
    <w:rsid w:val="0003791C"/>
    <w:rsid w:val="000423EB"/>
    <w:rsid w:val="00044E00"/>
    <w:rsid w:val="000464BE"/>
    <w:rsid w:val="00046C87"/>
    <w:rsid w:val="00052E12"/>
    <w:rsid w:val="00055017"/>
    <w:rsid w:val="000560B6"/>
    <w:rsid w:val="000567BF"/>
    <w:rsid w:val="00057438"/>
    <w:rsid w:val="00057D51"/>
    <w:rsid w:val="00057D88"/>
    <w:rsid w:val="00070774"/>
    <w:rsid w:val="0007158B"/>
    <w:rsid w:val="00071E04"/>
    <w:rsid w:val="00072A2C"/>
    <w:rsid w:val="000834C3"/>
    <w:rsid w:val="00092E9E"/>
    <w:rsid w:val="00094037"/>
    <w:rsid w:val="00095CFC"/>
    <w:rsid w:val="00097E52"/>
    <w:rsid w:val="000A2B29"/>
    <w:rsid w:val="000A43DF"/>
    <w:rsid w:val="000A5CEA"/>
    <w:rsid w:val="000A7D92"/>
    <w:rsid w:val="000B4A62"/>
    <w:rsid w:val="000B4B15"/>
    <w:rsid w:val="000B7267"/>
    <w:rsid w:val="000B7B30"/>
    <w:rsid w:val="000C0CF8"/>
    <w:rsid w:val="000C1164"/>
    <w:rsid w:val="000C3B1A"/>
    <w:rsid w:val="000C4DEA"/>
    <w:rsid w:val="000C694B"/>
    <w:rsid w:val="000C713E"/>
    <w:rsid w:val="000D13C3"/>
    <w:rsid w:val="000D5D71"/>
    <w:rsid w:val="000D753B"/>
    <w:rsid w:val="000E1526"/>
    <w:rsid w:val="000E392C"/>
    <w:rsid w:val="000E456E"/>
    <w:rsid w:val="000E765F"/>
    <w:rsid w:val="000F3EF1"/>
    <w:rsid w:val="000F75D6"/>
    <w:rsid w:val="000F7F25"/>
    <w:rsid w:val="00100247"/>
    <w:rsid w:val="001019C4"/>
    <w:rsid w:val="00105968"/>
    <w:rsid w:val="00110E6C"/>
    <w:rsid w:val="001117B6"/>
    <w:rsid w:val="0012288A"/>
    <w:rsid w:val="00122C8C"/>
    <w:rsid w:val="0012443F"/>
    <w:rsid w:val="00130D14"/>
    <w:rsid w:val="00131B70"/>
    <w:rsid w:val="00132602"/>
    <w:rsid w:val="00134323"/>
    <w:rsid w:val="00137646"/>
    <w:rsid w:val="00140EE9"/>
    <w:rsid w:val="00143E39"/>
    <w:rsid w:val="0014461A"/>
    <w:rsid w:val="00145803"/>
    <w:rsid w:val="0015014D"/>
    <w:rsid w:val="0015130E"/>
    <w:rsid w:val="00152454"/>
    <w:rsid w:val="00153E31"/>
    <w:rsid w:val="001607D5"/>
    <w:rsid w:val="001609F5"/>
    <w:rsid w:val="00172B7D"/>
    <w:rsid w:val="00174A8C"/>
    <w:rsid w:val="00174FC5"/>
    <w:rsid w:val="001758EA"/>
    <w:rsid w:val="00182F36"/>
    <w:rsid w:val="001830CC"/>
    <w:rsid w:val="00183718"/>
    <w:rsid w:val="0018543C"/>
    <w:rsid w:val="001876BF"/>
    <w:rsid w:val="00191F42"/>
    <w:rsid w:val="00195D8E"/>
    <w:rsid w:val="001A5A15"/>
    <w:rsid w:val="001A601A"/>
    <w:rsid w:val="001B1B48"/>
    <w:rsid w:val="001B3754"/>
    <w:rsid w:val="001B44B3"/>
    <w:rsid w:val="001C7EAB"/>
    <w:rsid w:val="001D18C0"/>
    <w:rsid w:val="001D304A"/>
    <w:rsid w:val="001D38B0"/>
    <w:rsid w:val="001D3FA4"/>
    <w:rsid w:val="001E42D0"/>
    <w:rsid w:val="001E5862"/>
    <w:rsid w:val="001E7E11"/>
    <w:rsid w:val="001F0661"/>
    <w:rsid w:val="001F2B0E"/>
    <w:rsid w:val="00200E38"/>
    <w:rsid w:val="00206F13"/>
    <w:rsid w:val="002072E1"/>
    <w:rsid w:val="0021347A"/>
    <w:rsid w:val="00215A3F"/>
    <w:rsid w:val="0022429A"/>
    <w:rsid w:val="00225989"/>
    <w:rsid w:val="00230300"/>
    <w:rsid w:val="002343EB"/>
    <w:rsid w:val="0023524E"/>
    <w:rsid w:val="002401FB"/>
    <w:rsid w:val="002402D7"/>
    <w:rsid w:val="0024445E"/>
    <w:rsid w:val="00245A9D"/>
    <w:rsid w:val="00246B22"/>
    <w:rsid w:val="0024742D"/>
    <w:rsid w:val="00250A17"/>
    <w:rsid w:val="002635C9"/>
    <w:rsid w:val="00266094"/>
    <w:rsid w:val="00272423"/>
    <w:rsid w:val="002732BB"/>
    <w:rsid w:val="00275025"/>
    <w:rsid w:val="0027529C"/>
    <w:rsid w:val="002800C7"/>
    <w:rsid w:val="0028129D"/>
    <w:rsid w:val="002837DE"/>
    <w:rsid w:val="00285E8C"/>
    <w:rsid w:val="00290E6B"/>
    <w:rsid w:val="00293E7A"/>
    <w:rsid w:val="00296D45"/>
    <w:rsid w:val="002A0E87"/>
    <w:rsid w:val="002A0F08"/>
    <w:rsid w:val="002A5389"/>
    <w:rsid w:val="002A5727"/>
    <w:rsid w:val="002A7AD9"/>
    <w:rsid w:val="002B2196"/>
    <w:rsid w:val="002B2B3A"/>
    <w:rsid w:val="002B4466"/>
    <w:rsid w:val="002B6A8B"/>
    <w:rsid w:val="002B6C09"/>
    <w:rsid w:val="002C05D3"/>
    <w:rsid w:val="002C07B0"/>
    <w:rsid w:val="002C5887"/>
    <w:rsid w:val="002C59AF"/>
    <w:rsid w:val="002C5B1F"/>
    <w:rsid w:val="002C623F"/>
    <w:rsid w:val="002D11E0"/>
    <w:rsid w:val="002D1D6D"/>
    <w:rsid w:val="002D2567"/>
    <w:rsid w:val="002D3DA4"/>
    <w:rsid w:val="002D633A"/>
    <w:rsid w:val="002D7391"/>
    <w:rsid w:val="002E5F5D"/>
    <w:rsid w:val="002E7696"/>
    <w:rsid w:val="002F2348"/>
    <w:rsid w:val="002F5BA9"/>
    <w:rsid w:val="002F7E78"/>
    <w:rsid w:val="00303F5B"/>
    <w:rsid w:val="00310997"/>
    <w:rsid w:val="0031296C"/>
    <w:rsid w:val="00321FF2"/>
    <w:rsid w:val="00322F49"/>
    <w:rsid w:val="003235A5"/>
    <w:rsid w:val="003235B6"/>
    <w:rsid w:val="00330FF2"/>
    <w:rsid w:val="003410CE"/>
    <w:rsid w:val="003513DC"/>
    <w:rsid w:val="00352608"/>
    <w:rsid w:val="00354D7E"/>
    <w:rsid w:val="00355BE5"/>
    <w:rsid w:val="0036028C"/>
    <w:rsid w:val="003610B3"/>
    <w:rsid w:val="00364764"/>
    <w:rsid w:val="003653F6"/>
    <w:rsid w:val="00367360"/>
    <w:rsid w:val="00367C94"/>
    <w:rsid w:val="00373D01"/>
    <w:rsid w:val="0037446A"/>
    <w:rsid w:val="00376730"/>
    <w:rsid w:val="0038082A"/>
    <w:rsid w:val="00381F4F"/>
    <w:rsid w:val="00385947"/>
    <w:rsid w:val="00386FC3"/>
    <w:rsid w:val="00387B59"/>
    <w:rsid w:val="00390AC9"/>
    <w:rsid w:val="00390B90"/>
    <w:rsid w:val="003947B4"/>
    <w:rsid w:val="00394FEE"/>
    <w:rsid w:val="0039637C"/>
    <w:rsid w:val="0039786D"/>
    <w:rsid w:val="003B1730"/>
    <w:rsid w:val="003B4966"/>
    <w:rsid w:val="003B5CF3"/>
    <w:rsid w:val="003C2D03"/>
    <w:rsid w:val="003C339B"/>
    <w:rsid w:val="003C7070"/>
    <w:rsid w:val="003C7274"/>
    <w:rsid w:val="003D0E97"/>
    <w:rsid w:val="003D637A"/>
    <w:rsid w:val="003E094C"/>
    <w:rsid w:val="003F2100"/>
    <w:rsid w:val="003F4DE3"/>
    <w:rsid w:val="003F56B9"/>
    <w:rsid w:val="003F619C"/>
    <w:rsid w:val="00412F0E"/>
    <w:rsid w:val="00413D8C"/>
    <w:rsid w:val="0041520B"/>
    <w:rsid w:val="00422094"/>
    <w:rsid w:val="00422756"/>
    <w:rsid w:val="00425C07"/>
    <w:rsid w:val="004314DC"/>
    <w:rsid w:val="00431BAF"/>
    <w:rsid w:val="00433608"/>
    <w:rsid w:val="00434B53"/>
    <w:rsid w:val="004419BB"/>
    <w:rsid w:val="00442AA8"/>
    <w:rsid w:val="004436CD"/>
    <w:rsid w:val="00444072"/>
    <w:rsid w:val="004455AF"/>
    <w:rsid w:val="00446889"/>
    <w:rsid w:val="00447A7F"/>
    <w:rsid w:val="0045286D"/>
    <w:rsid w:val="00455CB3"/>
    <w:rsid w:val="0046230F"/>
    <w:rsid w:val="00464023"/>
    <w:rsid w:val="00467962"/>
    <w:rsid w:val="00467976"/>
    <w:rsid w:val="00470C9E"/>
    <w:rsid w:val="00472276"/>
    <w:rsid w:val="00476159"/>
    <w:rsid w:val="00480169"/>
    <w:rsid w:val="004830C5"/>
    <w:rsid w:val="00485CBA"/>
    <w:rsid w:val="00485FCF"/>
    <w:rsid w:val="004861C2"/>
    <w:rsid w:val="004872F1"/>
    <w:rsid w:val="00493E79"/>
    <w:rsid w:val="00496953"/>
    <w:rsid w:val="004A1470"/>
    <w:rsid w:val="004A2DEF"/>
    <w:rsid w:val="004A3988"/>
    <w:rsid w:val="004A41A5"/>
    <w:rsid w:val="004A4455"/>
    <w:rsid w:val="004A45E3"/>
    <w:rsid w:val="004A4C64"/>
    <w:rsid w:val="004B083C"/>
    <w:rsid w:val="004B0F74"/>
    <w:rsid w:val="004B0FC1"/>
    <w:rsid w:val="004B1024"/>
    <w:rsid w:val="004B6704"/>
    <w:rsid w:val="004B7073"/>
    <w:rsid w:val="004B7C6B"/>
    <w:rsid w:val="004C0A1E"/>
    <w:rsid w:val="004C259F"/>
    <w:rsid w:val="004C4675"/>
    <w:rsid w:val="004C497D"/>
    <w:rsid w:val="004C5609"/>
    <w:rsid w:val="004C6158"/>
    <w:rsid w:val="004D3FDC"/>
    <w:rsid w:val="004D4A2A"/>
    <w:rsid w:val="004D7AD9"/>
    <w:rsid w:val="004E0685"/>
    <w:rsid w:val="004E08A0"/>
    <w:rsid w:val="004E205A"/>
    <w:rsid w:val="004E3643"/>
    <w:rsid w:val="004E638D"/>
    <w:rsid w:val="004E63C2"/>
    <w:rsid w:val="004E6CBB"/>
    <w:rsid w:val="004E7C1D"/>
    <w:rsid w:val="004F0942"/>
    <w:rsid w:val="004F46E8"/>
    <w:rsid w:val="004F5201"/>
    <w:rsid w:val="005018AE"/>
    <w:rsid w:val="00503025"/>
    <w:rsid w:val="00503F18"/>
    <w:rsid w:val="00512992"/>
    <w:rsid w:val="005145B4"/>
    <w:rsid w:val="00522368"/>
    <w:rsid w:val="005259B4"/>
    <w:rsid w:val="00526E7D"/>
    <w:rsid w:val="0052788F"/>
    <w:rsid w:val="00527F58"/>
    <w:rsid w:val="00531CC0"/>
    <w:rsid w:val="0053337C"/>
    <w:rsid w:val="00534E90"/>
    <w:rsid w:val="005352E6"/>
    <w:rsid w:val="005446FB"/>
    <w:rsid w:val="00545684"/>
    <w:rsid w:val="00545848"/>
    <w:rsid w:val="00547484"/>
    <w:rsid w:val="00550B18"/>
    <w:rsid w:val="00557B3E"/>
    <w:rsid w:val="00561557"/>
    <w:rsid w:val="00562DB1"/>
    <w:rsid w:val="00572083"/>
    <w:rsid w:val="0057218C"/>
    <w:rsid w:val="00582734"/>
    <w:rsid w:val="0058273F"/>
    <w:rsid w:val="0059111F"/>
    <w:rsid w:val="0059397B"/>
    <w:rsid w:val="00594074"/>
    <w:rsid w:val="00594F8E"/>
    <w:rsid w:val="005A17D4"/>
    <w:rsid w:val="005A32DF"/>
    <w:rsid w:val="005A342F"/>
    <w:rsid w:val="005A349E"/>
    <w:rsid w:val="005B39DD"/>
    <w:rsid w:val="005B50D5"/>
    <w:rsid w:val="005B5927"/>
    <w:rsid w:val="005B6241"/>
    <w:rsid w:val="005B77A3"/>
    <w:rsid w:val="005C4FCE"/>
    <w:rsid w:val="005C79B7"/>
    <w:rsid w:val="005D0362"/>
    <w:rsid w:val="005D3071"/>
    <w:rsid w:val="005D3828"/>
    <w:rsid w:val="005D43A6"/>
    <w:rsid w:val="005D441F"/>
    <w:rsid w:val="005D66D5"/>
    <w:rsid w:val="005E12D6"/>
    <w:rsid w:val="005E3B44"/>
    <w:rsid w:val="005E3B76"/>
    <w:rsid w:val="005E54DF"/>
    <w:rsid w:val="005E5B17"/>
    <w:rsid w:val="005E7E3E"/>
    <w:rsid w:val="005F4BD1"/>
    <w:rsid w:val="00602133"/>
    <w:rsid w:val="006038A9"/>
    <w:rsid w:val="006043B4"/>
    <w:rsid w:val="0061072B"/>
    <w:rsid w:val="00610CDD"/>
    <w:rsid w:val="00613F51"/>
    <w:rsid w:val="006140A9"/>
    <w:rsid w:val="006144B8"/>
    <w:rsid w:val="0061575B"/>
    <w:rsid w:val="00620483"/>
    <w:rsid w:val="00627C95"/>
    <w:rsid w:val="00630B50"/>
    <w:rsid w:val="00631E6C"/>
    <w:rsid w:val="00636543"/>
    <w:rsid w:val="00636D79"/>
    <w:rsid w:val="00641E43"/>
    <w:rsid w:val="00643F00"/>
    <w:rsid w:val="00644CD3"/>
    <w:rsid w:val="00645BBD"/>
    <w:rsid w:val="00646330"/>
    <w:rsid w:val="00647483"/>
    <w:rsid w:val="00651D48"/>
    <w:rsid w:val="00652780"/>
    <w:rsid w:val="00653CE7"/>
    <w:rsid w:val="00653CEA"/>
    <w:rsid w:val="006554A4"/>
    <w:rsid w:val="00655999"/>
    <w:rsid w:val="0065611B"/>
    <w:rsid w:val="00656D6B"/>
    <w:rsid w:val="006672FD"/>
    <w:rsid w:val="00667927"/>
    <w:rsid w:val="006718CE"/>
    <w:rsid w:val="00673F47"/>
    <w:rsid w:val="00676227"/>
    <w:rsid w:val="00677587"/>
    <w:rsid w:val="00677C79"/>
    <w:rsid w:val="00682F3F"/>
    <w:rsid w:val="00684238"/>
    <w:rsid w:val="00685446"/>
    <w:rsid w:val="00685964"/>
    <w:rsid w:val="00691C00"/>
    <w:rsid w:val="00696FFD"/>
    <w:rsid w:val="006A16AB"/>
    <w:rsid w:val="006A2EBE"/>
    <w:rsid w:val="006A6DC6"/>
    <w:rsid w:val="006B1B74"/>
    <w:rsid w:val="006B26F0"/>
    <w:rsid w:val="006B4E29"/>
    <w:rsid w:val="006B6755"/>
    <w:rsid w:val="006C2760"/>
    <w:rsid w:val="006C6043"/>
    <w:rsid w:val="006D0039"/>
    <w:rsid w:val="006D1203"/>
    <w:rsid w:val="006D216F"/>
    <w:rsid w:val="006D2985"/>
    <w:rsid w:val="006D30E7"/>
    <w:rsid w:val="006D4BEF"/>
    <w:rsid w:val="006D5B2C"/>
    <w:rsid w:val="006D5FDE"/>
    <w:rsid w:val="006E4226"/>
    <w:rsid w:val="006E7CC5"/>
    <w:rsid w:val="006F1409"/>
    <w:rsid w:val="006F6792"/>
    <w:rsid w:val="006F6855"/>
    <w:rsid w:val="00700781"/>
    <w:rsid w:val="0070164B"/>
    <w:rsid w:val="00703E00"/>
    <w:rsid w:val="007057E7"/>
    <w:rsid w:val="0071266E"/>
    <w:rsid w:val="007144F8"/>
    <w:rsid w:val="00715659"/>
    <w:rsid w:val="00720926"/>
    <w:rsid w:val="00720A77"/>
    <w:rsid w:val="00723178"/>
    <w:rsid w:val="0073039A"/>
    <w:rsid w:val="00735BEF"/>
    <w:rsid w:val="0073760B"/>
    <w:rsid w:val="0074190F"/>
    <w:rsid w:val="00741CD1"/>
    <w:rsid w:val="00743410"/>
    <w:rsid w:val="0074611D"/>
    <w:rsid w:val="00753463"/>
    <w:rsid w:val="00754E30"/>
    <w:rsid w:val="007643F6"/>
    <w:rsid w:val="0076575A"/>
    <w:rsid w:val="007667C8"/>
    <w:rsid w:val="00766AE9"/>
    <w:rsid w:val="00767D01"/>
    <w:rsid w:val="0077022B"/>
    <w:rsid w:val="00773FB7"/>
    <w:rsid w:val="00774BCF"/>
    <w:rsid w:val="00775BAF"/>
    <w:rsid w:val="00776DB8"/>
    <w:rsid w:val="00777DEF"/>
    <w:rsid w:val="007863CA"/>
    <w:rsid w:val="00791F90"/>
    <w:rsid w:val="0079270D"/>
    <w:rsid w:val="00794C50"/>
    <w:rsid w:val="00795497"/>
    <w:rsid w:val="007954E3"/>
    <w:rsid w:val="00796AD6"/>
    <w:rsid w:val="00797179"/>
    <w:rsid w:val="007A114F"/>
    <w:rsid w:val="007A2696"/>
    <w:rsid w:val="007A3C86"/>
    <w:rsid w:val="007B2BBD"/>
    <w:rsid w:val="007B3C75"/>
    <w:rsid w:val="007B4449"/>
    <w:rsid w:val="007B7F8A"/>
    <w:rsid w:val="007C0769"/>
    <w:rsid w:val="007C1010"/>
    <w:rsid w:val="007C17E7"/>
    <w:rsid w:val="007C33C5"/>
    <w:rsid w:val="007C371F"/>
    <w:rsid w:val="007D4C0D"/>
    <w:rsid w:val="007D5385"/>
    <w:rsid w:val="007D6117"/>
    <w:rsid w:val="007E0233"/>
    <w:rsid w:val="007E2EA9"/>
    <w:rsid w:val="007E4F53"/>
    <w:rsid w:val="007E5453"/>
    <w:rsid w:val="007F4598"/>
    <w:rsid w:val="00800351"/>
    <w:rsid w:val="008009D6"/>
    <w:rsid w:val="00801A70"/>
    <w:rsid w:val="00804551"/>
    <w:rsid w:val="00813A50"/>
    <w:rsid w:val="008144D5"/>
    <w:rsid w:val="0081638F"/>
    <w:rsid w:val="00816517"/>
    <w:rsid w:val="00822490"/>
    <w:rsid w:val="00822567"/>
    <w:rsid w:val="0083053F"/>
    <w:rsid w:val="00831027"/>
    <w:rsid w:val="00832766"/>
    <w:rsid w:val="00834ABB"/>
    <w:rsid w:val="00842EAB"/>
    <w:rsid w:val="00843EA5"/>
    <w:rsid w:val="00843F5A"/>
    <w:rsid w:val="00844672"/>
    <w:rsid w:val="00845751"/>
    <w:rsid w:val="00845BA1"/>
    <w:rsid w:val="00847094"/>
    <w:rsid w:val="00852815"/>
    <w:rsid w:val="0085634C"/>
    <w:rsid w:val="008564EE"/>
    <w:rsid w:val="008569D7"/>
    <w:rsid w:val="00857E0C"/>
    <w:rsid w:val="0086179E"/>
    <w:rsid w:val="008631C0"/>
    <w:rsid w:val="008709E1"/>
    <w:rsid w:val="00871201"/>
    <w:rsid w:val="00871D49"/>
    <w:rsid w:val="00875B6A"/>
    <w:rsid w:val="008768C5"/>
    <w:rsid w:val="00880570"/>
    <w:rsid w:val="00880BD3"/>
    <w:rsid w:val="00880E8A"/>
    <w:rsid w:val="00881A1A"/>
    <w:rsid w:val="00883173"/>
    <w:rsid w:val="008831EF"/>
    <w:rsid w:val="00887320"/>
    <w:rsid w:val="00891356"/>
    <w:rsid w:val="0089448D"/>
    <w:rsid w:val="00896C5A"/>
    <w:rsid w:val="008A3AD1"/>
    <w:rsid w:val="008A720B"/>
    <w:rsid w:val="008A7313"/>
    <w:rsid w:val="008B026C"/>
    <w:rsid w:val="008B69BD"/>
    <w:rsid w:val="008C0D45"/>
    <w:rsid w:val="008C232B"/>
    <w:rsid w:val="008C34D6"/>
    <w:rsid w:val="008C3D97"/>
    <w:rsid w:val="008C40F7"/>
    <w:rsid w:val="008C68FF"/>
    <w:rsid w:val="008C7FC9"/>
    <w:rsid w:val="008D255C"/>
    <w:rsid w:val="008D2F5F"/>
    <w:rsid w:val="008D3C56"/>
    <w:rsid w:val="008D7EE6"/>
    <w:rsid w:val="008E11DE"/>
    <w:rsid w:val="008E27D7"/>
    <w:rsid w:val="008E3467"/>
    <w:rsid w:val="008E3E0D"/>
    <w:rsid w:val="008E4FCB"/>
    <w:rsid w:val="008E6E54"/>
    <w:rsid w:val="008F3091"/>
    <w:rsid w:val="008F5247"/>
    <w:rsid w:val="008F6BED"/>
    <w:rsid w:val="008F726B"/>
    <w:rsid w:val="00900E27"/>
    <w:rsid w:val="00902AF0"/>
    <w:rsid w:val="00915299"/>
    <w:rsid w:val="0091717F"/>
    <w:rsid w:val="00924845"/>
    <w:rsid w:val="0092674F"/>
    <w:rsid w:val="00927D71"/>
    <w:rsid w:val="00927E9B"/>
    <w:rsid w:val="009319F9"/>
    <w:rsid w:val="00934830"/>
    <w:rsid w:val="00943407"/>
    <w:rsid w:val="00950353"/>
    <w:rsid w:val="00952D27"/>
    <w:rsid w:val="00953570"/>
    <w:rsid w:val="009545CA"/>
    <w:rsid w:val="00955B2C"/>
    <w:rsid w:val="00956A0F"/>
    <w:rsid w:val="00961040"/>
    <w:rsid w:val="0096132C"/>
    <w:rsid w:val="009626DA"/>
    <w:rsid w:val="00963C15"/>
    <w:rsid w:val="00966388"/>
    <w:rsid w:val="00966FA1"/>
    <w:rsid w:val="0096737C"/>
    <w:rsid w:val="00970B0C"/>
    <w:rsid w:val="00982B4F"/>
    <w:rsid w:val="00983669"/>
    <w:rsid w:val="00985C67"/>
    <w:rsid w:val="0098652E"/>
    <w:rsid w:val="0098702C"/>
    <w:rsid w:val="00992AAC"/>
    <w:rsid w:val="009939BE"/>
    <w:rsid w:val="00994DED"/>
    <w:rsid w:val="00995357"/>
    <w:rsid w:val="009A0357"/>
    <w:rsid w:val="009A0AA2"/>
    <w:rsid w:val="009A54E2"/>
    <w:rsid w:val="009B019C"/>
    <w:rsid w:val="009B5AD0"/>
    <w:rsid w:val="009C3337"/>
    <w:rsid w:val="009C48F3"/>
    <w:rsid w:val="009C66DE"/>
    <w:rsid w:val="009D1C3D"/>
    <w:rsid w:val="009D452F"/>
    <w:rsid w:val="009E2F2F"/>
    <w:rsid w:val="009E32BE"/>
    <w:rsid w:val="009E4ABE"/>
    <w:rsid w:val="009E5C82"/>
    <w:rsid w:val="009E601F"/>
    <w:rsid w:val="009E6A73"/>
    <w:rsid w:val="009E7663"/>
    <w:rsid w:val="009F57CB"/>
    <w:rsid w:val="009F631F"/>
    <w:rsid w:val="009F6CFC"/>
    <w:rsid w:val="00A010B5"/>
    <w:rsid w:val="00A017A0"/>
    <w:rsid w:val="00A02E99"/>
    <w:rsid w:val="00A03039"/>
    <w:rsid w:val="00A031C3"/>
    <w:rsid w:val="00A03C57"/>
    <w:rsid w:val="00A041CB"/>
    <w:rsid w:val="00A0420E"/>
    <w:rsid w:val="00A0662E"/>
    <w:rsid w:val="00A0748E"/>
    <w:rsid w:val="00A07FB2"/>
    <w:rsid w:val="00A10CFF"/>
    <w:rsid w:val="00A13842"/>
    <w:rsid w:val="00A14A66"/>
    <w:rsid w:val="00A17359"/>
    <w:rsid w:val="00A178F7"/>
    <w:rsid w:val="00A203D8"/>
    <w:rsid w:val="00A20D06"/>
    <w:rsid w:val="00A234DE"/>
    <w:rsid w:val="00A25394"/>
    <w:rsid w:val="00A26117"/>
    <w:rsid w:val="00A26275"/>
    <w:rsid w:val="00A27BC9"/>
    <w:rsid w:val="00A33CA3"/>
    <w:rsid w:val="00A35601"/>
    <w:rsid w:val="00A36D96"/>
    <w:rsid w:val="00A373D1"/>
    <w:rsid w:val="00A379B0"/>
    <w:rsid w:val="00A43901"/>
    <w:rsid w:val="00A44AEF"/>
    <w:rsid w:val="00A4682A"/>
    <w:rsid w:val="00A52504"/>
    <w:rsid w:val="00A53996"/>
    <w:rsid w:val="00A563A0"/>
    <w:rsid w:val="00A5696E"/>
    <w:rsid w:val="00A572E8"/>
    <w:rsid w:val="00A61418"/>
    <w:rsid w:val="00A63BEC"/>
    <w:rsid w:val="00A655B6"/>
    <w:rsid w:val="00A672BD"/>
    <w:rsid w:val="00A67DD6"/>
    <w:rsid w:val="00A702F6"/>
    <w:rsid w:val="00A746FE"/>
    <w:rsid w:val="00A802DE"/>
    <w:rsid w:val="00A816AC"/>
    <w:rsid w:val="00A86563"/>
    <w:rsid w:val="00A91204"/>
    <w:rsid w:val="00A917E2"/>
    <w:rsid w:val="00A941C4"/>
    <w:rsid w:val="00A96BFF"/>
    <w:rsid w:val="00A97663"/>
    <w:rsid w:val="00AA01B6"/>
    <w:rsid w:val="00AA0EE9"/>
    <w:rsid w:val="00AA2EB8"/>
    <w:rsid w:val="00AA32B2"/>
    <w:rsid w:val="00AA3628"/>
    <w:rsid w:val="00AA45A4"/>
    <w:rsid w:val="00AA6F0A"/>
    <w:rsid w:val="00AB0F9A"/>
    <w:rsid w:val="00AC1EDC"/>
    <w:rsid w:val="00AC4EE4"/>
    <w:rsid w:val="00AC577B"/>
    <w:rsid w:val="00AC67B7"/>
    <w:rsid w:val="00AC74A6"/>
    <w:rsid w:val="00AC7FA8"/>
    <w:rsid w:val="00AD706B"/>
    <w:rsid w:val="00AD7344"/>
    <w:rsid w:val="00AD7687"/>
    <w:rsid w:val="00AE2BC5"/>
    <w:rsid w:val="00AE37D1"/>
    <w:rsid w:val="00AE3E41"/>
    <w:rsid w:val="00AE753D"/>
    <w:rsid w:val="00AF0CF4"/>
    <w:rsid w:val="00AF4485"/>
    <w:rsid w:val="00AF462D"/>
    <w:rsid w:val="00AF6717"/>
    <w:rsid w:val="00B00AF9"/>
    <w:rsid w:val="00B14A96"/>
    <w:rsid w:val="00B211C5"/>
    <w:rsid w:val="00B2340B"/>
    <w:rsid w:val="00B248FC"/>
    <w:rsid w:val="00B267C4"/>
    <w:rsid w:val="00B32213"/>
    <w:rsid w:val="00B339C4"/>
    <w:rsid w:val="00B36DB3"/>
    <w:rsid w:val="00B42EF0"/>
    <w:rsid w:val="00B4692B"/>
    <w:rsid w:val="00B51942"/>
    <w:rsid w:val="00B534A3"/>
    <w:rsid w:val="00B541CF"/>
    <w:rsid w:val="00B61A8C"/>
    <w:rsid w:val="00B62F07"/>
    <w:rsid w:val="00B72B08"/>
    <w:rsid w:val="00B74487"/>
    <w:rsid w:val="00B76CF9"/>
    <w:rsid w:val="00B7784F"/>
    <w:rsid w:val="00B81CB6"/>
    <w:rsid w:val="00B8285E"/>
    <w:rsid w:val="00B83F02"/>
    <w:rsid w:val="00B84663"/>
    <w:rsid w:val="00B87CA4"/>
    <w:rsid w:val="00B90305"/>
    <w:rsid w:val="00B906F3"/>
    <w:rsid w:val="00B960FA"/>
    <w:rsid w:val="00B965FB"/>
    <w:rsid w:val="00B967B5"/>
    <w:rsid w:val="00B96CDA"/>
    <w:rsid w:val="00BA1011"/>
    <w:rsid w:val="00BA5D14"/>
    <w:rsid w:val="00BB125E"/>
    <w:rsid w:val="00BB1854"/>
    <w:rsid w:val="00BB2595"/>
    <w:rsid w:val="00BB4CCA"/>
    <w:rsid w:val="00BC3085"/>
    <w:rsid w:val="00BC5F0B"/>
    <w:rsid w:val="00BD0550"/>
    <w:rsid w:val="00BD2322"/>
    <w:rsid w:val="00BD2C81"/>
    <w:rsid w:val="00BD305E"/>
    <w:rsid w:val="00BD5585"/>
    <w:rsid w:val="00BE2F01"/>
    <w:rsid w:val="00BE400B"/>
    <w:rsid w:val="00BE415D"/>
    <w:rsid w:val="00BF1537"/>
    <w:rsid w:val="00BF704D"/>
    <w:rsid w:val="00C027D4"/>
    <w:rsid w:val="00C03AAE"/>
    <w:rsid w:val="00C064DE"/>
    <w:rsid w:val="00C13F5B"/>
    <w:rsid w:val="00C14D85"/>
    <w:rsid w:val="00C150FD"/>
    <w:rsid w:val="00C21265"/>
    <w:rsid w:val="00C2289A"/>
    <w:rsid w:val="00C2653E"/>
    <w:rsid w:val="00C2792F"/>
    <w:rsid w:val="00C32A4C"/>
    <w:rsid w:val="00C348A1"/>
    <w:rsid w:val="00C35D9A"/>
    <w:rsid w:val="00C3649F"/>
    <w:rsid w:val="00C37A59"/>
    <w:rsid w:val="00C4009C"/>
    <w:rsid w:val="00C42037"/>
    <w:rsid w:val="00C4590F"/>
    <w:rsid w:val="00C51964"/>
    <w:rsid w:val="00C51B71"/>
    <w:rsid w:val="00C52669"/>
    <w:rsid w:val="00C5467A"/>
    <w:rsid w:val="00C55CA5"/>
    <w:rsid w:val="00C55EAA"/>
    <w:rsid w:val="00C63BB3"/>
    <w:rsid w:val="00C70462"/>
    <w:rsid w:val="00C724E2"/>
    <w:rsid w:val="00C7276D"/>
    <w:rsid w:val="00C74C9D"/>
    <w:rsid w:val="00C74F51"/>
    <w:rsid w:val="00C76297"/>
    <w:rsid w:val="00C81D31"/>
    <w:rsid w:val="00C82CCE"/>
    <w:rsid w:val="00C90336"/>
    <w:rsid w:val="00C91324"/>
    <w:rsid w:val="00C94D91"/>
    <w:rsid w:val="00C95175"/>
    <w:rsid w:val="00CA483C"/>
    <w:rsid w:val="00CA50C6"/>
    <w:rsid w:val="00CA547B"/>
    <w:rsid w:val="00CA69AE"/>
    <w:rsid w:val="00CA6BFF"/>
    <w:rsid w:val="00CA6D91"/>
    <w:rsid w:val="00CA7E59"/>
    <w:rsid w:val="00CB0353"/>
    <w:rsid w:val="00CB2820"/>
    <w:rsid w:val="00CB31E4"/>
    <w:rsid w:val="00CB722A"/>
    <w:rsid w:val="00CC05F4"/>
    <w:rsid w:val="00CC0FEE"/>
    <w:rsid w:val="00CC469E"/>
    <w:rsid w:val="00CC4EC6"/>
    <w:rsid w:val="00CC52D1"/>
    <w:rsid w:val="00CD4AA4"/>
    <w:rsid w:val="00CD66BB"/>
    <w:rsid w:val="00CD6BAE"/>
    <w:rsid w:val="00CD7B6D"/>
    <w:rsid w:val="00CE0F24"/>
    <w:rsid w:val="00CE1BAD"/>
    <w:rsid w:val="00CE5433"/>
    <w:rsid w:val="00CE5881"/>
    <w:rsid w:val="00CF1890"/>
    <w:rsid w:val="00CF28C5"/>
    <w:rsid w:val="00CF3959"/>
    <w:rsid w:val="00CF59FF"/>
    <w:rsid w:val="00D01438"/>
    <w:rsid w:val="00D019B8"/>
    <w:rsid w:val="00D03614"/>
    <w:rsid w:val="00D03D73"/>
    <w:rsid w:val="00D0616E"/>
    <w:rsid w:val="00D06374"/>
    <w:rsid w:val="00D07940"/>
    <w:rsid w:val="00D10E55"/>
    <w:rsid w:val="00D13DF9"/>
    <w:rsid w:val="00D21CA1"/>
    <w:rsid w:val="00D223BC"/>
    <w:rsid w:val="00D231DD"/>
    <w:rsid w:val="00D23430"/>
    <w:rsid w:val="00D2493F"/>
    <w:rsid w:val="00D26E45"/>
    <w:rsid w:val="00D27014"/>
    <w:rsid w:val="00D27676"/>
    <w:rsid w:val="00D30563"/>
    <w:rsid w:val="00D416AC"/>
    <w:rsid w:val="00D42C5D"/>
    <w:rsid w:val="00D447C5"/>
    <w:rsid w:val="00D45606"/>
    <w:rsid w:val="00D45E4C"/>
    <w:rsid w:val="00D4650C"/>
    <w:rsid w:val="00D4770A"/>
    <w:rsid w:val="00D47AA7"/>
    <w:rsid w:val="00D575C4"/>
    <w:rsid w:val="00D62DD3"/>
    <w:rsid w:val="00D63628"/>
    <w:rsid w:val="00D65536"/>
    <w:rsid w:val="00D65C43"/>
    <w:rsid w:val="00D67434"/>
    <w:rsid w:val="00D6797A"/>
    <w:rsid w:val="00D70724"/>
    <w:rsid w:val="00D70BCA"/>
    <w:rsid w:val="00D713A2"/>
    <w:rsid w:val="00D72559"/>
    <w:rsid w:val="00D7255C"/>
    <w:rsid w:val="00D7518D"/>
    <w:rsid w:val="00D77F75"/>
    <w:rsid w:val="00D814C5"/>
    <w:rsid w:val="00D835C7"/>
    <w:rsid w:val="00D866AE"/>
    <w:rsid w:val="00D86908"/>
    <w:rsid w:val="00D878EC"/>
    <w:rsid w:val="00D9355D"/>
    <w:rsid w:val="00D977C7"/>
    <w:rsid w:val="00DA03C2"/>
    <w:rsid w:val="00DA21D8"/>
    <w:rsid w:val="00DA4EB1"/>
    <w:rsid w:val="00DA5B2C"/>
    <w:rsid w:val="00DA7A85"/>
    <w:rsid w:val="00DA7DE6"/>
    <w:rsid w:val="00DB0179"/>
    <w:rsid w:val="00DB1916"/>
    <w:rsid w:val="00DB3C33"/>
    <w:rsid w:val="00DB536D"/>
    <w:rsid w:val="00DB7F9A"/>
    <w:rsid w:val="00DC13A3"/>
    <w:rsid w:val="00DC27CD"/>
    <w:rsid w:val="00DD00CD"/>
    <w:rsid w:val="00DD40F9"/>
    <w:rsid w:val="00DE3C19"/>
    <w:rsid w:val="00DE5BBB"/>
    <w:rsid w:val="00DE6F33"/>
    <w:rsid w:val="00DE6F49"/>
    <w:rsid w:val="00DF4B47"/>
    <w:rsid w:val="00E00576"/>
    <w:rsid w:val="00E006E0"/>
    <w:rsid w:val="00E0196B"/>
    <w:rsid w:val="00E02041"/>
    <w:rsid w:val="00E0392C"/>
    <w:rsid w:val="00E03960"/>
    <w:rsid w:val="00E04728"/>
    <w:rsid w:val="00E10DA3"/>
    <w:rsid w:val="00E13CCD"/>
    <w:rsid w:val="00E21367"/>
    <w:rsid w:val="00E2262F"/>
    <w:rsid w:val="00E25E51"/>
    <w:rsid w:val="00E32522"/>
    <w:rsid w:val="00E3421A"/>
    <w:rsid w:val="00E35A46"/>
    <w:rsid w:val="00E4324D"/>
    <w:rsid w:val="00E4393F"/>
    <w:rsid w:val="00E53756"/>
    <w:rsid w:val="00E569A8"/>
    <w:rsid w:val="00E57570"/>
    <w:rsid w:val="00E64063"/>
    <w:rsid w:val="00E64169"/>
    <w:rsid w:val="00E648FD"/>
    <w:rsid w:val="00E661A1"/>
    <w:rsid w:val="00E6786E"/>
    <w:rsid w:val="00E71C66"/>
    <w:rsid w:val="00E753A4"/>
    <w:rsid w:val="00E76FA8"/>
    <w:rsid w:val="00E84E75"/>
    <w:rsid w:val="00E87B1E"/>
    <w:rsid w:val="00E90BC8"/>
    <w:rsid w:val="00E9343F"/>
    <w:rsid w:val="00E93D30"/>
    <w:rsid w:val="00E947E2"/>
    <w:rsid w:val="00E9537B"/>
    <w:rsid w:val="00EA2CCE"/>
    <w:rsid w:val="00EA36D6"/>
    <w:rsid w:val="00EA6C04"/>
    <w:rsid w:val="00EB2DB4"/>
    <w:rsid w:val="00EB4570"/>
    <w:rsid w:val="00EC0512"/>
    <w:rsid w:val="00EC15BD"/>
    <w:rsid w:val="00EC3E00"/>
    <w:rsid w:val="00EC6017"/>
    <w:rsid w:val="00ED3028"/>
    <w:rsid w:val="00ED4FB6"/>
    <w:rsid w:val="00ED522C"/>
    <w:rsid w:val="00ED5D6E"/>
    <w:rsid w:val="00EE064B"/>
    <w:rsid w:val="00EE0A55"/>
    <w:rsid w:val="00EE2738"/>
    <w:rsid w:val="00EE435E"/>
    <w:rsid w:val="00EE43BB"/>
    <w:rsid w:val="00EE4858"/>
    <w:rsid w:val="00EE58DA"/>
    <w:rsid w:val="00EE631F"/>
    <w:rsid w:val="00EE7AC3"/>
    <w:rsid w:val="00EF2D94"/>
    <w:rsid w:val="00EF4FEC"/>
    <w:rsid w:val="00EF669C"/>
    <w:rsid w:val="00EF7346"/>
    <w:rsid w:val="00F000F1"/>
    <w:rsid w:val="00F00BC6"/>
    <w:rsid w:val="00F03382"/>
    <w:rsid w:val="00F05F18"/>
    <w:rsid w:val="00F05FAF"/>
    <w:rsid w:val="00F060EE"/>
    <w:rsid w:val="00F07352"/>
    <w:rsid w:val="00F074E3"/>
    <w:rsid w:val="00F108A5"/>
    <w:rsid w:val="00F1755B"/>
    <w:rsid w:val="00F176E0"/>
    <w:rsid w:val="00F21814"/>
    <w:rsid w:val="00F256CD"/>
    <w:rsid w:val="00F2574C"/>
    <w:rsid w:val="00F25CED"/>
    <w:rsid w:val="00F3408D"/>
    <w:rsid w:val="00F340EE"/>
    <w:rsid w:val="00F34F7B"/>
    <w:rsid w:val="00F4025A"/>
    <w:rsid w:val="00F428FA"/>
    <w:rsid w:val="00F44AE3"/>
    <w:rsid w:val="00F45944"/>
    <w:rsid w:val="00F54615"/>
    <w:rsid w:val="00F57CDB"/>
    <w:rsid w:val="00F64D52"/>
    <w:rsid w:val="00F67DA4"/>
    <w:rsid w:val="00F718AD"/>
    <w:rsid w:val="00F72569"/>
    <w:rsid w:val="00F7668B"/>
    <w:rsid w:val="00F82239"/>
    <w:rsid w:val="00F8351C"/>
    <w:rsid w:val="00F85F38"/>
    <w:rsid w:val="00F87DDE"/>
    <w:rsid w:val="00F91679"/>
    <w:rsid w:val="00F92BF6"/>
    <w:rsid w:val="00F92EC2"/>
    <w:rsid w:val="00F96A68"/>
    <w:rsid w:val="00FA01F8"/>
    <w:rsid w:val="00FA0BDE"/>
    <w:rsid w:val="00FA0D13"/>
    <w:rsid w:val="00FA1126"/>
    <w:rsid w:val="00FA224B"/>
    <w:rsid w:val="00FB17F8"/>
    <w:rsid w:val="00FB4C4D"/>
    <w:rsid w:val="00FB54D6"/>
    <w:rsid w:val="00FC32F0"/>
    <w:rsid w:val="00FE1857"/>
    <w:rsid w:val="00FE21E4"/>
    <w:rsid w:val="00FE4411"/>
    <w:rsid w:val="00FE50BF"/>
    <w:rsid w:val="00FE661B"/>
    <w:rsid w:val="00FF0E26"/>
    <w:rsid w:val="00FF480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  <w14:docId w14:val="58CE31F5"/>
  <w15:docId w15:val="{FCED92B5-3F95-4921-86FC-C85D9BE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4485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rsid w:val="00ED5D6E"/>
    <w:pPr>
      <w:keepNext/>
      <w:pBdr>
        <w:top w:val="single" w:sz="48" w:space="7" w:color="008DA8"/>
        <w:left w:val="single" w:sz="48" w:space="4" w:color="008DA8"/>
        <w:bottom w:val="single" w:sz="48" w:space="7" w:color="008DA8"/>
        <w:right w:val="single" w:sz="48" w:space="7" w:color="008DA8"/>
      </w:pBdr>
      <w:shd w:val="clear" w:color="auto" w:fill="008DA8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eading"/>
    <w:basedOn w:val="Normal"/>
    <w:next w:val="Normal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aliases w:val="Section Header"/>
    <w:basedOn w:val="Heading1"/>
    <w:next w:val="Normal"/>
    <w:link w:val="Heading8Char"/>
    <w:qFormat/>
    <w:rsid w:val="00ED5D6E"/>
    <w:pPr>
      <w:pageBreakBefore/>
      <w:pBdr>
        <w:top w:val="single" w:sz="48" w:space="1" w:color="008DA8"/>
        <w:bottom w:val="single" w:sz="48" w:space="1" w:color="008DA8"/>
        <w:right w:val="single" w:sz="48" w:space="4" w:color="008DA8"/>
      </w:pBdr>
      <w:spacing w:after="120" w:line="320" w:lineRule="atLeast"/>
      <w:ind w:right="238" w:firstLine="11"/>
      <w:outlineLvl w:val="7"/>
    </w:pPr>
    <w:rPr>
      <w:color w:val="FFFFFF" w:themeColor="background1"/>
      <w:sz w:val="26"/>
    </w:rPr>
  </w:style>
  <w:style w:type="paragraph" w:styleId="Heading9">
    <w:name w:val="heading 9"/>
    <w:basedOn w:val="Heading8"/>
    <w:next w:val="Normal"/>
    <w:link w:val="Heading9Char"/>
    <w:rsid w:val="00DA4EB1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aliases w:val="Elexon Table."/>
    <w:basedOn w:val="TableNormal"/>
    <w:uiPriority w:val="59"/>
    <w:rsid w:val="00B7784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DA4EB1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qFormat/>
    <w:rsid w:val="00E21367"/>
    <w:pPr>
      <w:spacing w:after="180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DA4EB1"/>
    <w:pPr>
      <w:numPr>
        <w:numId w:val="14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ED5D6E"/>
    <w:rPr>
      <w:rFonts w:ascii="Tahoma" w:hAnsi="Tahoma" w:cs="Arial"/>
      <w:bCs/>
      <w:color w:val="FFFFFF"/>
      <w:kern w:val="32"/>
      <w:sz w:val="28"/>
      <w:szCs w:val="32"/>
      <w:shd w:val="clear" w:color="auto" w:fill="008DA8"/>
    </w:rPr>
  </w:style>
  <w:style w:type="character" w:customStyle="1" w:styleId="Heading5Char">
    <w:name w:val="Heading 5 Char"/>
    <w:basedOn w:val="Heading1Char"/>
    <w:link w:val="Heading5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character" w:customStyle="1" w:styleId="Heading6Char">
    <w:name w:val="Heading 6 Char"/>
    <w:basedOn w:val="Heading1Char"/>
    <w:link w:val="Heading6"/>
    <w:rsid w:val="00EE064B"/>
    <w:rPr>
      <w:rFonts w:ascii="Tahoma" w:hAnsi="Tahoma" w:cs="Arial"/>
      <w:bCs/>
      <w:color w:val="FFFFFF"/>
      <w:kern w:val="32"/>
      <w:sz w:val="28"/>
      <w:szCs w:val="32"/>
      <w:shd w:val="clear" w:color="auto" w:fill="65C7C2"/>
      <w:lang w:val="en-GB" w:eastAsia="en-GB" w:bidi="ar-SA"/>
    </w:rPr>
  </w:style>
  <w:style w:type="paragraph" w:styleId="ListBullet">
    <w:name w:val="List Bullet"/>
    <w:basedOn w:val="Normal"/>
    <w:link w:val="ListBulletChar"/>
    <w:rsid w:val="00DA4EB1"/>
    <w:pPr>
      <w:tabs>
        <w:tab w:val="left" w:pos="266"/>
      </w:tabs>
    </w:pPr>
    <w:rPr>
      <w:color w:val="9A4D96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  <w:rPr>
      <w:rFonts w:ascii="Tahoma" w:hAnsi="Tahoma"/>
      <w:color w:val="9A4D96"/>
      <w:szCs w:val="24"/>
      <w:lang w:val="en-GB" w:eastAsia="en-GB" w:bidi="ar-SA"/>
    </w:rPr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DA4EB1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DA4EB1"/>
    <w:rPr>
      <w:rFonts w:ascii="Tahoma" w:hAnsi="Tahoma"/>
      <w:color w:val="9A4D96"/>
      <w:szCs w:val="24"/>
      <w:lang w:val="en-GB" w:eastAsia="en-GB" w:bidi="ar-SA"/>
    </w:rPr>
  </w:style>
  <w:style w:type="character" w:customStyle="1" w:styleId="Heading8Char">
    <w:name w:val="Heading 8 Char"/>
    <w:aliases w:val="Section Header Char"/>
    <w:basedOn w:val="Heading1Char"/>
    <w:link w:val="Heading8"/>
    <w:rsid w:val="00ED5D6E"/>
    <w:rPr>
      <w:rFonts w:ascii="Tahoma" w:hAnsi="Tahoma" w:cs="Arial"/>
      <w:bCs/>
      <w:color w:val="FFFFFF" w:themeColor="background1"/>
      <w:kern w:val="32"/>
      <w:sz w:val="26"/>
      <w:szCs w:val="32"/>
      <w:shd w:val="clear" w:color="auto" w:fill="008DA8"/>
    </w:rPr>
  </w:style>
  <w:style w:type="character" w:customStyle="1" w:styleId="Heading9Char">
    <w:name w:val="Heading 9 Char"/>
    <w:basedOn w:val="Heading8Char"/>
    <w:link w:val="Heading9"/>
    <w:rsid w:val="00DA4EB1"/>
    <w:rPr>
      <w:rFonts w:ascii="Tahoma" w:hAnsi="Tahoma" w:cs="Arial"/>
      <w:bCs/>
      <w:color w:val="FFFFFF"/>
      <w:kern w:val="32"/>
      <w:sz w:val="26"/>
      <w:szCs w:val="32"/>
      <w:shd w:val="clear" w:color="auto" w:fill="9A4D96"/>
      <w:lang w:val="en-GB" w:eastAsia="en-GB" w:bidi="ar-SA"/>
    </w:rPr>
  </w:style>
  <w:style w:type="paragraph" w:customStyle="1" w:styleId="Tabletext">
    <w:name w:val="Table text"/>
    <w:basedOn w:val="Normal"/>
    <w:qFormat/>
    <w:rsid w:val="00330FF2"/>
    <w:pPr>
      <w:spacing w:after="180"/>
      <w:ind w:left="57" w:right="57"/>
    </w:pPr>
  </w:style>
  <w:style w:type="paragraph" w:customStyle="1" w:styleId="Tablesubheading">
    <w:name w:val="Table subheading"/>
    <w:basedOn w:val="Normal"/>
    <w:qFormat/>
    <w:rsid w:val="00153E31"/>
    <w:pPr>
      <w:keepNext/>
      <w:spacing w:line="240" w:lineRule="auto"/>
      <w:ind w:left="57" w:right="57"/>
    </w:pPr>
    <w:rPr>
      <w:b/>
      <w:color w:val="FFFFFF"/>
    </w:rPr>
  </w:style>
  <w:style w:type="paragraph" w:customStyle="1" w:styleId="Tablebodycopy">
    <w:name w:val="Table body copy"/>
    <w:basedOn w:val="Normal"/>
    <w:link w:val="TablebodycopyChar"/>
    <w:rsid w:val="00F256CD"/>
    <w:pPr>
      <w:spacing w:before="40" w:after="40" w:line="220" w:lineRule="atLeast"/>
    </w:pPr>
    <w:rPr>
      <w:color w:val="008576"/>
      <w:spacing w:val="-8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rFonts w:ascii="Tahoma" w:hAnsi="Tahoma"/>
      <w:color w:val="FFFFFF"/>
      <w:sz w:val="18"/>
      <w:szCs w:val="24"/>
      <w:lang w:val="en-GB" w:eastAsia="en-GB" w:bidi="ar-SA"/>
    </w:rPr>
  </w:style>
  <w:style w:type="paragraph" w:styleId="ListNumber3">
    <w:name w:val="List Number 3"/>
    <w:basedOn w:val="ListBullet2"/>
    <w:rsid w:val="00E13CCD"/>
    <w:pPr>
      <w:tabs>
        <w:tab w:val="left" w:pos="840"/>
      </w:tabs>
      <w:spacing w:before="120"/>
      <w:ind w:left="838" w:hanging="278"/>
    </w:pPr>
  </w:style>
  <w:style w:type="paragraph" w:styleId="List">
    <w:name w:val="List"/>
    <w:basedOn w:val="Normal"/>
    <w:rsid w:val="005352E6"/>
    <w:pPr>
      <w:numPr>
        <w:numId w:val="15"/>
      </w:numPr>
    </w:pPr>
  </w:style>
  <w:style w:type="character" w:styleId="CommentReference">
    <w:name w:val="annotation reference"/>
    <w:basedOn w:val="DefaultParagraphFont"/>
    <w:semiHidden/>
    <w:rsid w:val="00183718"/>
    <w:rPr>
      <w:sz w:val="16"/>
      <w:szCs w:val="16"/>
    </w:rPr>
  </w:style>
  <w:style w:type="paragraph" w:styleId="CommentText">
    <w:name w:val="annotation text"/>
    <w:basedOn w:val="Normal"/>
    <w:semiHidden/>
    <w:rsid w:val="001837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83718"/>
    <w:rPr>
      <w:b/>
      <w:bCs/>
    </w:rPr>
  </w:style>
  <w:style w:type="paragraph" w:customStyle="1" w:styleId="ColumnHeading">
    <w:name w:val="Column Heading"/>
    <w:rsid w:val="00FC32F0"/>
    <w:pPr>
      <w:keepNext/>
      <w:spacing w:before="113" w:after="113"/>
    </w:pPr>
    <w:rPr>
      <w:rFonts w:ascii="Tahoma" w:hAnsi="Tahoma"/>
      <w:b/>
      <w:color w:val="FFFFFF"/>
      <w:szCs w:val="24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DA4EB1"/>
    <w:rPr>
      <w:rFonts w:ascii="Tahoma" w:hAnsi="Tahoma"/>
      <w:sz w:val="24"/>
      <w:szCs w:val="24"/>
    </w:rPr>
  </w:style>
  <w:style w:type="character" w:customStyle="1" w:styleId="ListNumber2Char">
    <w:name w:val="List Number 2 Char"/>
    <w:basedOn w:val="DefaultParagraphFont"/>
    <w:link w:val="ListNumber2"/>
    <w:rsid w:val="00DA4EB1"/>
    <w:rPr>
      <w:rFonts w:ascii="Tahoma" w:hAnsi="Tahoma"/>
      <w:sz w:val="24"/>
      <w:szCs w:val="24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rsid w:val="00D814C5"/>
    <w:rPr>
      <w:rFonts w:ascii="Tahoma" w:hAnsi="Tahoma"/>
      <w:color w:val="008DA8"/>
      <w:sz w:val="20"/>
      <w:u w:val="single"/>
    </w:rPr>
  </w:style>
  <w:style w:type="paragraph" w:customStyle="1" w:styleId="About">
    <w:name w:val="About"/>
    <w:basedOn w:val="InthisDoc"/>
    <w:rsid w:val="00DA4EB1"/>
    <w:p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tabs>
        <w:tab w:val="right" w:pos="7811"/>
      </w:tabs>
      <w:spacing w:before="240"/>
    </w:p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text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</w:rPr>
  </w:style>
  <w:style w:type="character" w:customStyle="1" w:styleId="TablebodycopyChar">
    <w:name w:val="Table body copy Char"/>
    <w:basedOn w:val="DefaultParagraphFont"/>
    <w:link w:val="Tablebodycopy"/>
    <w:rsid w:val="002635C9"/>
    <w:rPr>
      <w:rFonts w:ascii="Tahoma" w:hAnsi="Tahoma"/>
      <w:color w:val="008576"/>
      <w:spacing w:val="-8"/>
      <w:szCs w:val="24"/>
      <w:lang w:val="en-GB" w:eastAsia="en-GB" w:bidi="ar-SA"/>
    </w:rPr>
  </w:style>
  <w:style w:type="paragraph" w:customStyle="1" w:styleId="Default">
    <w:name w:val="Default"/>
    <w:rsid w:val="001854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A5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A59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C37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ITFS01\ChangeManagement\Templates\Change%20Proposal%20Documents\3%20-%20CP%20Consultation\%5bCP02%20-%20v1.0%5d%20CPXXXX_CPC%20-%20CP%20Consultation%20Responses%20vX.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BA48-8B3B-4726-84AD-9781CDD8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[CP02 - v1.0] CPXXXX_CPC - CP Consultation Responses vX.X</Template>
  <TotalTime>8</TotalTime>
  <Pages>8</Pages>
  <Words>256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CP1545 CP Consultation Responses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CP1545 CP Consultation Responses</dc:title>
  <dc:subject>CPXXXX CP Consultation Responses</dc:subject>
  <dc:creator>George Crabtree</dc:creator>
  <cp:keywords>CP1545 CP Consultation Responses</cp:keywords>
  <cp:lastModifiedBy>George Crabtree</cp:lastModifiedBy>
  <cp:revision>2</cp:revision>
  <cp:lastPrinted>2013-05-28T10:14:00Z</cp:lastPrinted>
  <dcterms:created xsi:type="dcterms:W3CDTF">2021-07-06T13:19:00Z</dcterms:created>
  <dcterms:modified xsi:type="dcterms:W3CDTF">2021-07-06T13:27:00Z</dcterms:modified>
  <cp:category>CPXXXX CP Consultation Responses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CP Consultation Responses</vt:lpwstr>
  </property>
  <property fmtid="{D5CDD505-2E9C-101B-9397-08002B2CF9AE}" pid="3" name="Subject">
    <vt:lpwstr>CP1545</vt:lpwstr>
  </property>
  <property fmtid="{D5CDD505-2E9C-101B-9397-08002B2CF9AE}" pid="4" name="Date">
    <vt:lpwstr>6 July 2021</vt:lpwstr>
  </property>
  <property fmtid="{D5CDD505-2E9C-101B-9397-08002B2CF9AE}" pid="5" name="Version">
    <vt:lpwstr>1.0</vt:lpwstr>
  </property>
</Properties>
</file>