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80" w:rsidRDefault="00AF1680" w:rsidP="00AF1680">
      <w:bookmarkStart w:id="0" w:name="_GoBack"/>
      <w:bookmarkEnd w:id="0"/>
      <w:r w:rsidRPr="002F2240">
        <w:rPr>
          <w:b/>
        </w:rPr>
        <w:t>Podcast Transcripts</w:t>
      </w:r>
      <w:r>
        <w:t xml:space="preserve"> for Change Request CP1554: </w:t>
      </w:r>
      <w:r w:rsidRPr="00AF1680">
        <w:t xml:space="preserve">Future proofing changes to the measurement transformer standards in </w:t>
      </w:r>
      <w:proofErr w:type="spellStart"/>
      <w:r w:rsidRPr="00AF1680">
        <w:t>CoPs</w:t>
      </w:r>
      <w:proofErr w:type="spellEnd"/>
      <w:r w:rsidRPr="00AF1680">
        <w:t xml:space="preserve"> 1, 2, 3, 4, 5 and 10</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Hello, my name is Stanley Dikeocha and I am the lead analyst for the Change proposal titled 'Future proofing changes to the measurement transformer standards in </w:t>
      </w:r>
      <w:proofErr w:type="spellStart"/>
      <w:r>
        <w:rPr>
          <w:rFonts w:ascii="Calibri" w:hAnsi="Calibri" w:cs="Calibri"/>
          <w:sz w:val="22"/>
          <w:szCs w:val="22"/>
        </w:rPr>
        <w:t>CoPs</w:t>
      </w:r>
      <w:proofErr w:type="spellEnd"/>
      <w:r>
        <w:rPr>
          <w:rFonts w:ascii="Calibri" w:hAnsi="Calibri" w:cs="Calibri"/>
          <w:sz w:val="22"/>
          <w:szCs w:val="22"/>
        </w:rPr>
        <w:t xml:space="preserve"> '.</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I am going to take you through the background of this change, proposed solution and implementation date.</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b/>
          <w:bCs/>
          <w:sz w:val="22"/>
          <w:szCs w:val="22"/>
        </w:rPr>
        <w:t>So what is the issue?</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F1680" w:rsidRDefault="00AF1680" w:rsidP="00AF1680">
      <w:pPr>
        <w:pStyle w:val="NormalWeb"/>
        <w:spacing w:before="0" w:beforeAutospacing="0" w:after="180" w:afterAutospacing="0" w:line="300" w:lineRule="atLeast"/>
        <w:rPr>
          <w:rFonts w:ascii="Tahoma" w:hAnsi="Tahoma" w:cs="Tahoma"/>
          <w:sz w:val="20"/>
          <w:szCs w:val="20"/>
        </w:rPr>
      </w:pPr>
      <w:r>
        <w:rPr>
          <w:rFonts w:ascii="Tahoma" w:hAnsi="Tahoma" w:cs="Tahoma"/>
          <w:sz w:val="20"/>
          <w:szCs w:val="20"/>
        </w:rPr>
        <w:t>The Metering Codes of Practice (</w:t>
      </w:r>
      <w:proofErr w:type="spellStart"/>
      <w:r>
        <w:rPr>
          <w:rFonts w:ascii="Tahoma" w:hAnsi="Tahoma" w:cs="Tahoma"/>
          <w:sz w:val="20"/>
          <w:szCs w:val="20"/>
        </w:rPr>
        <w:t>CoPs</w:t>
      </w:r>
      <w:proofErr w:type="spellEnd"/>
      <w:r>
        <w:rPr>
          <w:rFonts w:ascii="Tahoma" w:hAnsi="Tahoma" w:cs="Tahoma"/>
          <w:sz w:val="20"/>
          <w:szCs w:val="20"/>
        </w:rPr>
        <w:t xml:space="preserve">) rely on the British Standard Institution (BSI) / International </w:t>
      </w:r>
      <w:proofErr w:type="spellStart"/>
      <w:r>
        <w:rPr>
          <w:rFonts w:ascii="Tahoma" w:hAnsi="Tahoma" w:cs="Tahoma"/>
          <w:sz w:val="20"/>
          <w:szCs w:val="20"/>
        </w:rPr>
        <w:t>Electrotechical</w:t>
      </w:r>
      <w:proofErr w:type="spellEnd"/>
      <w:r>
        <w:rPr>
          <w:rFonts w:ascii="Tahoma" w:hAnsi="Tahoma" w:cs="Tahoma"/>
          <w:sz w:val="20"/>
          <w:szCs w:val="20"/>
        </w:rPr>
        <w:t xml:space="preserve"> Commission (IEC) standards for measurement transformers (i.e. current transformers and voltage transformers).</w:t>
      </w:r>
    </w:p>
    <w:p w:rsidR="00AF1680" w:rsidRDefault="00AF1680" w:rsidP="00AF1680">
      <w:pPr>
        <w:pStyle w:val="NormalWeb"/>
        <w:spacing w:before="0" w:beforeAutospacing="0" w:after="180" w:afterAutospacing="0" w:line="300" w:lineRule="atLeast"/>
        <w:rPr>
          <w:rFonts w:ascii="Tahoma" w:hAnsi="Tahoma" w:cs="Tahoma"/>
          <w:sz w:val="20"/>
          <w:szCs w:val="20"/>
        </w:rPr>
      </w:pPr>
      <w:r>
        <w:rPr>
          <w:rFonts w:ascii="Tahoma" w:hAnsi="Tahoma" w:cs="Tahoma"/>
          <w:sz w:val="20"/>
          <w:szCs w:val="20"/>
        </w:rPr>
        <w:t>These standards are reviewed every five years and as a result, could be extended without amendments, amended by an industry expert group, or withdrawn. When they are amended, their reference number may change, creating issues for the relevant Balancing and Settlement Code (BSC) Party or Party Agents.</w:t>
      </w:r>
    </w:p>
    <w:p w:rsidR="00AF1680" w:rsidRDefault="00AF1680" w:rsidP="00AF1680">
      <w:pPr>
        <w:pStyle w:val="NormalWeb"/>
        <w:spacing w:before="0" w:beforeAutospacing="0" w:after="180" w:afterAutospacing="0" w:line="300" w:lineRule="atLeast"/>
        <w:rPr>
          <w:rFonts w:ascii="Tahoma" w:hAnsi="Tahoma" w:cs="Tahoma"/>
          <w:sz w:val="20"/>
          <w:szCs w:val="20"/>
        </w:rPr>
      </w:pPr>
      <w:r>
        <w:rPr>
          <w:rFonts w:ascii="Tahoma" w:hAnsi="Tahoma" w:cs="Tahoma"/>
          <w:sz w:val="20"/>
          <w:szCs w:val="20"/>
        </w:rPr>
        <w:t xml:space="preserve">These issues could lead to the stranding of measurement transformer stocks, which is costly to the BSC Parties and Party Agents. </w:t>
      </w:r>
    </w:p>
    <w:p w:rsidR="00AF1680" w:rsidRDefault="00AF1680" w:rsidP="00AF1680">
      <w:pPr>
        <w:pStyle w:val="NormalWeb"/>
        <w:spacing w:before="0" w:beforeAutospacing="0" w:after="180" w:afterAutospacing="0" w:line="300" w:lineRule="atLeast"/>
        <w:rPr>
          <w:rFonts w:ascii="Tahoma" w:hAnsi="Tahoma" w:cs="Tahoma"/>
          <w:sz w:val="20"/>
          <w:szCs w:val="20"/>
        </w:rPr>
      </w:pPr>
      <w:r>
        <w:rPr>
          <w:rFonts w:ascii="Tahoma" w:hAnsi="Tahoma" w:cs="Tahoma"/>
          <w:sz w:val="20"/>
          <w:szCs w:val="20"/>
        </w:rPr>
        <w:t> </w:t>
      </w:r>
    </w:p>
    <w:p w:rsidR="00AF1680" w:rsidRDefault="00AF1680" w:rsidP="00AF1680">
      <w:pPr>
        <w:pStyle w:val="NormalWeb"/>
        <w:spacing w:before="0" w:beforeAutospacing="0" w:after="180" w:afterAutospacing="0" w:line="300" w:lineRule="atLeast"/>
        <w:rPr>
          <w:rFonts w:ascii="Tahoma" w:hAnsi="Tahoma" w:cs="Tahoma"/>
          <w:sz w:val="20"/>
          <w:szCs w:val="20"/>
        </w:rPr>
      </w:pPr>
      <w:r>
        <w:rPr>
          <w:rFonts w:ascii="Tahoma" w:hAnsi="Tahoma" w:cs="Tahoma"/>
          <w:sz w:val="20"/>
          <w:szCs w:val="20"/>
        </w:rPr>
        <w:t>----------------------------------------------------------</w:t>
      </w:r>
    </w:p>
    <w:p w:rsidR="00AF1680" w:rsidRDefault="00AF1680" w:rsidP="00AF1680">
      <w:pPr>
        <w:pStyle w:val="NormalWeb"/>
        <w:spacing w:before="0" w:beforeAutospacing="0" w:after="180" w:afterAutospacing="0" w:line="300" w:lineRule="atLeast"/>
        <w:rPr>
          <w:rFonts w:ascii="Tahoma" w:hAnsi="Tahoma" w:cs="Tahoma"/>
          <w:sz w:val="20"/>
          <w:szCs w:val="20"/>
        </w:rPr>
      </w:pPr>
      <w:r>
        <w:rPr>
          <w:rFonts w:ascii="Tahoma" w:hAnsi="Tahoma" w:cs="Tahoma"/>
          <w:sz w:val="20"/>
          <w:szCs w:val="20"/>
        </w:rPr>
        <w:t xml:space="preserve">The solution is to update Section 5.1 'Measurement Transformers' of </w:t>
      </w:r>
      <w:proofErr w:type="spellStart"/>
      <w:r>
        <w:rPr>
          <w:rFonts w:ascii="Tahoma" w:hAnsi="Tahoma" w:cs="Tahoma"/>
          <w:sz w:val="20"/>
          <w:szCs w:val="20"/>
        </w:rPr>
        <w:t>CoPs</w:t>
      </w:r>
      <w:proofErr w:type="spellEnd"/>
      <w:r>
        <w:rPr>
          <w:rFonts w:ascii="Tahoma" w:hAnsi="Tahoma" w:cs="Tahoma"/>
          <w:sz w:val="20"/>
          <w:szCs w:val="20"/>
        </w:rPr>
        <w:t xml:space="preserve"> 1, 2, 3, 4, 5 and 10 to allow measurement transformer stocks, which refer to the old standard, to be installed after the </w:t>
      </w:r>
      <w:proofErr w:type="spellStart"/>
      <w:r>
        <w:rPr>
          <w:rFonts w:ascii="Tahoma" w:hAnsi="Tahoma" w:cs="Tahoma"/>
          <w:sz w:val="20"/>
          <w:szCs w:val="20"/>
        </w:rPr>
        <w:t>CoPs</w:t>
      </w:r>
      <w:proofErr w:type="spellEnd"/>
      <w:r>
        <w:rPr>
          <w:rFonts w:ascii="Tahoma" w:hAnsi="Tahoma" w:cs="Tahoma"/>
          <w:sz w:val="20"/>
          <w:szCs w:val="20"/>
        </w:rPr>
        <w:t xml:space="preserve"> are updated with the new standard.</w:t>
      </w:r>
    </w:p>
    <w:p w:rsidR="00AF1680" w:rsidRDefault="00AF1680" w:rsidP="00AF1680">
      <w:pPr>
        <w:pStyle w:val="NormalWeb"/>
        <w:spacing w:before="0" w:beforeAutospacing="0" w:after="180" w:afterAutospacing="0" w:line="300" w:lineRule="atLeast"/>
        <w:rPr>
          <w:rFonts w:ascii="Tahoma" w:hAnsi="Tahoma" w:cs="Tahoma"/>
          <w:sz w:val="20"/>
          <w:szCs w:val="20"/>
        </w:rPr>
      </w:pPr>
      <w:r>
        <w:rPr>
          <w:rFonts w:ascii="Tahoma" w:hAnsi="Tahoma" w:cs="Tahoma"/>
          <w:sz w:val="20"/>
          <w:szCs w:val="20"/>
        </w:rPr>
        <w:t xml:space="preserve">Also, newly procured measurement transformers that refer to the new standard can be installed before the relevant </w:t>
      </w:r>
      <w:proofErr w:type="spellStart"/>
      <w:r>
        <w:rPr>
          <w:rFonts w:ascii="Tahoma" w:hAnsi="Tahoma" w:cs="Tahoma"/>
          <w:sz w:val="20"/>
          <w:szCs w:val="20"/>
        </w:rPr>
        <w:t>CoPs</w:t>
      </w:r>
      <w:proofErr w:type="spellEnd"/>
      <w:r>
        <w:rPr>
          <w:rFonts w:ascii="Tahoma" w:hAnsi="Tahoma" w:cs="Tahoma"/>
          <w:sz w:val="20"/>
          <w:szCs w:val="20"/>
        </w:rPr>
        <w:t xml:space="preserve"> are updated.</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This change will prevent the stranding of measurement transformer stocks.</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w:t>
      </w:r>
    </w:p>
    <w:p w:rsidR="00AF1680" w:rsidRDefault="00AF1680" w:rsidP="00AF1680">
      <w:pPr>
        <w:pStyle w:val="NormalWeb"/>
        <w:spacing w:before="0" w:beforeAutospacing="0" w:after="0" w:afterAutospacing="0"/>
        <w:rPr>
          <w:rFonts w:ascii="Calibri" w:hAnsi="Calibri" w:cs="Calibri"/>
          <w:sz w:val="22"/>
          <w:szCs w:val="22"/>
        </w:rPr>
      </w:pPr>
      <w:r>
        <w:rPr>
          <w:rFonts w:ascii="Calibri" w:hAnsi="Calibri" w:cs="Calibri"/>
          <w:sz w:val="22"/>
          <w:szCs w:val="22"/>
        </w:rPr>
        <w:t>The proposed implementation date will be the 30th of June 2022, you can find more information for this CP on the web page. Additionally, you can find my contact details with which you can reach me if you have any further questions relating to this CP.</w:t>
      </w:r>
    </w:p>
    <w:p w:rsidR="00AF1680" w:rsidRDefault="00AF1680" w:rsidP="00AF1680"/>
    <w:p w:rsidR="00AF1680" w:rsidRDefault="00AF1680" w:rsidP="00AF1680"/>
    <w:p w:rsidR="00AF1680" w:rsidRDefault="00AF1680" w:rsidP="00AF1680"/>
    <w:p w:rsidR="00706E36" w:rsidRDefault="00E357A8"/>
    <w:sectPr w:rsidR="00706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80"/>
    <w:rsid w:val="00593EC1"/>
    <w:rsid w:val="00613673"/>
    <w:rsid w:val="00AF1680"/>
    <w:rsid w:val="00E3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96669-D987-4886-90EA-C11AEE0E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6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9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Transcripts for Change Request CP1554</dc:title>
  <dc:subject/>
  <dc:creator>Maria Cesa</dc:creator>
  <cp:keywords/>
  <dc:description/>
  <cp:lastModifiedBy>Maria Cesa</cp:lastModifiedBy>
  <cp:revision>2</cp:revision>
  <dcterms:created xsi:type="dcterms:W3CDTF">2021-11-08T10:40:00Z</dcterms:created>
  <dcterms:modified xsi:type="dcterms:W3CDTF">2021-11-08T10:42:00Z</dcterms:modified>
</cp:coreProperties>
</file>