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32F00" w14:textId="0C835CD8" w:rsidR="00B81F32" w:rsidRPr="002E57F0" w:rsidRDefault="002E57F0" w:rsidP="00B81F32">
      <w:pPr>
        <w:jc w:val="center"/>
        <w:rPr>
          <w:b/>
          <w:sz w:val="44"/>
          <w:szCs w:val="44"/>
        </w:rPr>
      </w:pPr>
      <w:r>
        <w:rPr>
          <w:b/>
          <w:sz w:val="44"/>
          <w:szCs w:val="44"/>
        </w:rPr>
        <w:t>P395 Frequently Asked Question</w:t>
      </w:r>
      <w:r w:rsidR="00B81F32" w:rsidRPr="002E57F0">
        <w:rPr>
          <w:b/>
          <w:sz w:val="44"/>
          <w:szCs w:val="44"/>
        </w:rPr>
        <w:t>s</w:t>
      </w:r>
    </w:p>
    <w:p w14:paraId="672A6659" w14:textId="77777777" w:rsidR="00B81F32" w:rsidRPr="002E57F0" w:rsidRDefault="00B81F32" w:rsidP="00DB0418">
      <w:pPr>
        <w:rPr>
          <w:b/>
        </w:rPr>
      </w:pPr>
    </w:p>
    <w:p w14:paraId="72125587" w14:textId="1A53951D" w:rsidR="00DB0418" w:rsidRPr="002E57F0" w:rsidRDefault="00B81F32" w:rsidP="71D93AFE">
      <w:pPr>
        <w:rPr>
          <w:b/>
          <w:bCs/>
        </w:rPr>
      </w:pPr>
      <w:r w:rsidRPr="71D93AFE">
        <w:rPr>
          <w:b/>
          <w:bCs/>
        </w:rPr>
        <w:t>1</w:t>
      </w:r>
      <w:r w:rsidR="00DB0418" w:rsidRPr="71D93AFE">
        <w:rPr>
          <w:b/>
          <w:bCs/>
        </w:rPr>
        <w:t xml:space="preserve">. What </w:t>
      </w:r>
      <w:r w:rsidR="3FF9C5C6" w:rsidRPr="71D93AFE">
        <w:rPr>
          <w:b/>
          <w:bCs/>
        </w:rPr>
        <w:t xml:space="preserve">are </w:t>
      </w:r>
      <w:r w:rsidR="00DB0418" w:rsidRPr="71D93AFE">
        <w:rPr>
          <w:b/>
          <w:bCs/>
        </w:rPr>
        <w:t>Final Consumption Lev</w:t>
      </w:r>
      <w:r w:rsidR="0402BC6D" w:rsidRPr="71D93AFE">
        <w:rPr>
          <w:b/>
          <w:bCs/>
        </w:rPr>
        <w:t>ies</w:t>
      </w:r>
      <w:r w:rsidR="00DB0418" w:rsidRPr="71D93AFE">
        <w:rPr>
          <w:b/>
          <w:bCs/>
        </w:rPr>
        <w:t xml:space="preserve"> (FCL), and who calculates </w:t>
      </w:r>
      <w:r w:rsidR="21298AF6" w:rsidRPr="71D93AFE">
        <w:rPr>
          <w:b/>
          <w:bCs/>
        </w:rPr>
        <w:t>them</w:t>
      </w:r>
      <w:r w:rsidR="00DB0418" w:rsidRPr="71D93AFE">
        <w:rPr>
          <w:b/>
          <w:bCs/>
        </w:rPr>
        <w:t>?</w:t>
      </w:r>
    </w:p>
    <w:p w14:paraId="60076188" w14:textId="47A35610" w:rsidR="00DB0418" w:rsidRPr="002E57F0" w:rsidRDefault="00DB0418" w:rsidP="00DB0418">
      <w:r>
        <w:t>Final Consumption Lev</w:t>
      </w:r>
      <w:r w:rsidR="539A32C2">
        <w:t>ies</w:t>
      </w:r>
      <w:r>
        <w:t xml:space="preserve"> (FCL) </w:t>
      </w:r>
      <w:r w:rsidR="02E09B45">
        <w:t xml:space="preserve">are charges which recover the </w:t>
      </w:r>
      <w:r w:rsidR="27E316A3">
        <w:t>costs</w:t>
      </w:r>
      <w:r w:rsidR="02E09B45">
        <w:t xml:space="preserve"> </w:t>
      </w:r>
      <w:r w:rsidR="5C19DE5E">
        <w:t>associated</w:t>
      </w:r>
      <w:r w:rsidR="02E09B45">
        <w:t xml:space="preserve"> with schemes such as Contracts for </w:t>
      </w:r>
      <w:r w:rsidR="45C82100">
        <w:t>Different</w:t>
      </w:r>
      <w:r w:rsidR="02E09B45">
        <w:t xml:space="preserve"> (CFD) and t</w:t>
      </w:r>
      <w:r w:rsidR="35E11300">
        <w:t>he Capacity Market (CM)</w:t>
      </w:r>
      <w:r w:rsidR="00F207FE">
        <w:t xml:space="preserve">. </w:t>
      </w:r>
      <w:r w:rsidR="70B8C20C">
        <w:t>T</w:t>
      </w:r>
      <w:r w:rsidR="1BECAE10">
        <w:t>hey are</w:t>
      </w:r>
      <w:r>
        <w:t xml:space="preserve"> charge</w:t>
      </w:r>
      <w:r w:rsidR="30ECBA48">
        <w:t>s</w:t>
      </w:r>
      <w:r>
        <w:t xml:space="preserve"> calculated by the Electricity Market Reform Settlement Company (EMRS) </w:t>
      </w:r>
      <w:r w:rsidR="5E3AC3AA">
        <w:t>based on import</w:t>
      </w:r>
      <w:r w:rsidR="39E405DA">
        <w:t xml:space="preserve"> volumes </w:t>
      </w:r>
      <w:r w:rsidR="0CED7DCD">
        <w:t>that ‘supply’ assets as defined in the Electricity Act</w:t>
      </w:r>
      <w:r w:rsidR="00F207FE">
        <w:t>.</w:t>
      </w:r>
    </w:p>
    <w:p w14:paraId="5050EC26" w14:textId="77777777" w:rsidR="00DB0418" w:rsidRPr="002E57F0" w:rsidRDefault="00B81F32" w:rsidP="00DB0418">
      <w:pPr>
        <w:rPr>
          <w:b/>
        </w:rPr>
      </w:pPr>
      <w:r w:rsidRPr="002E57F0">
        <w:rPr>
          <w:b/>
        </w:rPr>
        <w:t>2</w:t>
      </w:r>
      <w:r w:rsidR="00DB0418" w:rsidRPr="002E57F0">
        <w:rPr>
          <w:b/>
        </w:rPr>
        <w:t>. Why was P395 implemented, and when did it come into effect?</w:t>
      </w:r>
    </w:p>
    <w:p w14:paraId="257B6CB5" w14:textId="12163F76" w:rsidR="71D93AFE" w:rsidRDefault="59A64DD6" w:rsidP="00F207FE">
      <w:pPr>
        <w:spacing w:line="257" w:lineRule="auto"/>
      </w:pPr>
      <w:r>
        <w:rPr>
          <w:rStyle w:val="CommentReference"/>
        </w:rPr>
        <w:commentReference w:id="0"/>
      </w:r>
      <w:r w:rsidR="528183B2" w:rsidRPr="71D93AFE">
        <w:rPr>
          <w:rFonts w:ascii="Calibri" w:eastAsia="Calibri" w:hAnsi="Calibri" w:cs="Calibri"/>
        </w:rPr>
        <w:t xml:space="preserve"> Elexon implemented P395 in November 2023 to adjust the data provided by BSC Systems to EMRS </w:t>
      </w:r>
      <w:commentRangeStart w:id="1"/>
      <w:commentRangeStart w:id="2"/>
      <w:r w:rsidR="528183B2" w:rsidRPr="71D93AFE">
        <w:rPr>
          <w:rFonts w:ascii="Calibri" w:eastAsia="Calibri" w:hAnsi="Calibri" w:cs="Calibri"/>
        </w:rPr>
        <w:t>systems</w:t>
      </w:r>
      <w:commentRangeEnd w:id="1"/>
      <w:r>
        <w:rPr>
          <w:rStyle w:val="CommentReference"/>
        </w:rPr>
        <w:commentReference w:id="1"/>
      </w:r>
      <w:commentRangeEnd w:id="2"/>
      <w:r>
        <w:rPr>
          <w:rStyle w:val="CommentReference"/>
        </w:rPr>
        <w:commentReference w:id="2"/>
      </w:r>
      <w:r w:rsidR="528183B2" w:rsidRPr="71D93AFE">
        <w:rPr>
          <w:rFonts w:ascii="Calibri" w:eastAsia="Calibri" w:hAnsi="Calibri" w:cs="Calibri"/>
        </w:rPr>
        <w:t xml:space="preserve"> for the purpose of calculating FCL in accordance with BEIS</w:t>
      </w:r>
      <w:hyperlink r:id="rId12" w:anchor="_ftn1" w:history="1">
        <w:r w:rsidR="528183B2" w:rsidRPr="71D93AFE">
          <w:rPr>
            <w:rStyle w:val="Hyperlink"/>
            <w:rFonts w:ascii="Calibri" w:eastAsia="Calibri" w:hAnsi="Calibri" w:cs="Calibri"/>
            <w:vertAlign w:val="superscript"/>
          </w:rPr>
          <w:t>[1]</w:t>
        </w:r>
      </w:hyperlink>
      <w:r w:rsidR="528183B2" w:rsidRPr="71D93AFE">
        <w:rPr>
          <w:rFonts w:ascii="Calibri" w:eastAsia="Calibri" w:hAnsi="Calibri" w:cs="Calibri"/>
        </w:rPr>
        <w:t xml:space="preserve"> and Ofgem’s</w:t>
      </w:r>
      <w:hyperlink r:id="rId13" w:anchor="_ftn2" w:history="1">
        <w:r w:rsidR="528183B2" w:rsidRPr="71D93AFE">
          <w:rPr>
            <w:rStyle w:val="Hyperlink"/>
            <w:rFonts w:ascii="Calibri" w:eastAsia="Calibri" w:hAnsi="Calibri" w:cs="Calibri"/>
            <w:vertAlign w:val="superscript"/>
          </w:rPr>
          <w:t>[2]</w:t>
        </w:r>
      </w:hyperlink>
      <w:r w:rsidR="528183B2" w:rsidRPr="71D93AFE">
        <w:rPr>
          <w:rFonts w:ascii="Calibri" w:eastAsia="Calibri" w:hAnsi="Calibri" w:cs="Calibri"/>
        </w:rPr>
        <w:t xml:space="preserve"> ‘</w:t>
      </w:r>
      <w:hyperlink r:id="rId14" w:anchor=":~:text=The%20Smart%20Systems%20and%20Flexibility%20Plan%20outlines%2029%20actions%20the,new%20technologies%20and%20business%20models" w:history="1">
        <w:r w:rsidR="528183B2" w:rsidRPr="71D93AFE">
          <w:rPr>
            <w:rStyle w:val="Hyperlink"/>
            <w:rFonts w:ascii="Calibri" w:eastAsia="Calibri" w:hAnsi="Calibri" w:cs="Calibri"/>
          </w:rPr>
          <w:t>Upgrading our energy system: smart systems and flexibility plan</w:t>
        </w:r>
      </w:hyperlink>
      <w:r w:rsidR="528183B2" w:rsidRPr="71D93AFE">
        <w:rPr>
          <w:rFonts w:ascii="Calibri" w:eastAsia="Calibri" w:hAnsi="Calibri" w:cs="Calibri"/>
        </w:rPr>
        <w:t xml:space="preserve">’.  The plan clarified that FCL should not be charged in relation to import to generators which falls outside the definition of ‘supply’ in the Electricity Act.  P395 incorporated the interim solution implemented by EMRS on behalf of the BSC in February 2019 (for SVA sites where there is no Final Demand present). </w:t>
      </w:r>
    </w:p>
    <w:p w14:paraId="35136A4B" w14:textId="0D6E727F" w:rsidR="528183B2" w:rsidRDefault="00297CCF" w:rsidP="00F207FE">
      <w:pPr>
        <w:spacing w:after="0" w:line="257" w:lineRule="auto"/>
        <w:rPr>
          <w:rFonts w:ascii="Calibri" w:eastAsia="Calibri" w:hAnsi="Calibri" w:cs="Calibri"/>
          <w:color w:val="000000" w:themeColor="text1"/>
          <w:sz w:val="19"/>
          <w:szCs w:val="19"/>
        </w:rPr>
      </w:pPr>
      <w:hyperlink r:id="rId15" w:anchor="_ftnref1" w:history="1">
        <w:r w:rsidR="528183B2" w:rsidRPr="71D93AFE">
          <w:rPr>
            <w:rStyle w:val="Hyperlink"/>
            <w:rFonts w:ascii="Calibri" w:eastAsia="Calibri" w:hAnsi="Calibri" w:cs="Calibri"/>
            <w:sz w:val="19"/>
            <w:szCs w:val="19"/>
            <w:vertAlign w:val="superscript"/>
          </w:rPr>
          <w:t>[1]</w:t>
        </w:r>
      </w:hyperlink>
      <w:r w:rsidR="528183B2" w:rsidRPr="71D93AFE">
        <w:rPr>
          <w:rFonts w:ascii="Calibri" w:eastAsia="Calibri" w:hAnsi="Calibri" w:cs="Calibri"/>
          <w:color w:val="000000" w:themeColor="text1"/>
          <w:sz w:val="19"/>
          <w:szCs w:val="19"/>
        </w:rPr>
        <w:t xml:space="preserve"> Department for Business, Energy &amp; Industrial Strategy (now replaced by Department for Energy Security and Net Zero)</w:t>
      </w:r>
    </w:p>
    <w:p w14:paraId="14DEA0ED" w14:textId="43CA5062" w:rsidR="528183B2" w:rsidRDefault="00297CCF" w:rsidP="00F207FE">
      <w:pPr>
        <w:spacing w:after="0" w:line="257" w:lineRule="auto"/>
        <w:rPr>
          <w:rFonts w:ascii="Calibri" w:eastAsia="Calibri" w:hAnsi="Calibri" w:cs="Calibri"/>
          <w:color w:val="000000" w:themeColor="text1"/>
          <w:sz w:val="19"/>
          <w:szCs w:val="19"/>
        </w:rPr>
      </w:pPr>
      <w:hyperlink r:id="rId16" w:anchor="_ftnref2" w:history="1">
        <w:r w:rsidR="528183B2" w:rsidRPr="71D93AFE">
          <w:rPr>
            <w:rStyle w:val="Hyperlink"/>
            <w:rFonts w:ascii="Calibri" w:eastAsia="Calibri" w:hAnsi="Calibri" w:cs="Calibri"/>
            <w:sz w:val="19"/>
            <w:szCs w:val="19"/>
            <w:vertAlign w:val="superscript"/>
          </w:rPr>
          <w:t>[2]</w:t>
        </w:r>
      </w:hyperlink>
      <w:r w:rsidR="528183B2" w:rsidRPr="71D93AFE">
        <w:rPr>
          <w:rFonts w:ascii="Calibri" w:eastAsia="Calibri" w:hAnsi="Calibri" w:cs="Calibri"/>
          <w:color w:val="000000" w:themeColor="text1"/>
          <w:sz w:val="19"/>
          <w:szCs w:val="19"/>
        </w:rPr>
        <w:t xml:space="preserve"> Office of Gas and Electricity Markets</w:t>
      </w:r>
    </w:p>
    <w:p w14:paraId="0A37501D" w14:textId="77777777" w:rsidR="00F95F7D" w:rsidRPr="002E57F0" w:rsidRDefault="00F95F7D" w:rsidP="00F95F7D">
      <w:pPr>
        <w:pStyle w:val="FootnoteText"/>
        <w:rPr>
          <w:sz w:val="22"/>
          <w:szCs w:val="22"/>
          <w:lang w:val="en-US"/>
        </w:rPr>
      </w:pPr>
    </w:p>
    <w:p w14:paraId="11608F62" w14:textId="02DEDB08" w:rsidR="00DB0418" w:rsidRPr="002E57F0" w:rsidRDefault="00DB0418" w:rsidP="71D93AFE">
      <w:pPr>
        <w:rPr>
          <w:b/>
          <w:bCs/>
        </w:rPr>
      </w:pPr>
      <w:commentRangeStart w:id="3"/>
      <w:commentRangeStart w:id="4"/>
      <w:commentRangeStart w:id="5"/>
      <w:commentRangeStart w:id="6"/>
      <w:commentRangeStart w:id="7"/>
      <w:r>
        <w:rPr>
          <w:rStyle w:val="CommentReference"/>
        </w:rPr>
        <w:commentReference w:id="8"/>
      </w:r>
      <w:commentRangeEnd w:id="3"/>
      <w:r>
        <w:rPr>
          <w:rStyle w:val="CommentReference"/>
        </w:rPr>
        <w:commentReference w:id="3"/>
      </w:r>
      <w:commentRangeEnd w:id="4"/>
      <w:r>
        <w:rPr>
          <w:rStyle w:val="CommentReference"/>
        </w:rPr>
        <w:commentReference w:id="4"/>
      </w:r>
      <w:commentRangeEnd w:id="5"/>
      <w:r>
        <w:rPr>
          <w:rStyle w:val="CommentReference"/>
        </w:rPr>
        <w:commentReference w:id="5"/>
      </w:r>
      <w:commentRangeEnd w:id="6"/>
      <w:r>
        <w:rPr>
          <w:rStyle w:val="CommentReference"/>
        </w:rPr>
        <w:commentReference w:id="6"/>
      </w:r>
      <w:commentRangeEnd w:id="7"/>
      <w:r>
        <w:rPr>
          <w:rStyle w:val="CommentReference"/>
        </w:rPr>
        <w:commentReference w:id="7"/>
      </w:r>
      <w:r w:rsidR="3B6CBF1A" w:rsidRPr="71D93AFE">
        <w:rPr>
          <w:b/>
          <w:bCs/>
        </w:rPr>
        <w:t>3</w:t>
      </w:r>
      <w:r w:rsidRPr="71D93AFE">
        <w:rPr>
          <w:b/>
          <w:bCs/>
        </w:rPr>
        <w:t>. Which assets can be declared to be exempt from FCL</w:t>
      </w:r>
      <w:commentRangeStart w:id="9"/>
      <w:r w:rsidR="00B81F32">
        <w:rPr>
          <w:rStyle w:val="CommentReference"/>
        </w:rPr>
        <w:commentReference w:id="10"/>
      </w:r>
      <w:commentRangeEnd w:id="9"/>
      <w:r w:rsidR="00B81F32">
        <w:rPr>
          <w:rStyle w:val="CommentReference"/>
        </w:rPr>
        <w:commentReference w:id="9"/>
      </w:r>
      <w:r w:rsidRPr="71D93AFE">
        <w:rPr>
          <w:b/>
          <w:bCs/>
        </w:rPr>
        <w:t>?</w:t>
      </w:r>
    </w:p>
    <w:p w14:paraId="22C98827" w14:textId="5AA8961E" w:rsidR="6E3BA17E" w:rsidRPr="00F207FE" w:rsidRDefault="178CFF48" w:rsidP="71D93AFE">
      <w:pPr>
        <w:rPr>
          <w:rFonts w:ascii="Calibri" w:eastAsia="Calibri" w:hAnsi="Calibri" w:cs="Calibri"/>
        </w:rPr>
      </w:pPr>
      <w:r w:rsidRPr="71D93AFE">
        <w:rPr>
          <w:rFonts w:ascii="Calibri" w:eastAsia="Calibri" w:hAnsi="Calibri" w:cs="Calibri"/>
        </w:rPr>
        <w:t xml:space="preserve">The electricity consumed by Generation and / or Storage Facility Assets operated by a Generation Licence holder </w:t>
      </w:r>
      <w:r w:rsidR="547795A1" w:rsidRPr="71D93AFE">
        <w:rPr>
          <w:rFonts w:ascii="Calibri" w:eastAsia="Calibri" w:hAnsi="Calibri" w:cs="Calibri"/>
        </w:rPr>
        <w:t>which fall</w:t>
      </w:r>
      <w:r w:rsidR="35433F89" w:rsidRPr="71D93AFE">
        <w:rPr>
          <w:rFonts w:ascii="Calibri" w:eastAsia="Calibri" w:hAnsi="Calibri" w:cs="Calibri"/>
        </w:rPr>
        <w:t>s</w:t>
      </w:r>
      <w:r w:rsidR="547795A1" w:rsidRPr="71D93AFE">
        <w:rPr>
          <w:rFonts w:ascii="Calibri" w:eastAsia="Calibri" w:hAnsi="Calibri" w:cs="Calibri"/>
        </w:rPr>
        <w:t xml:space="preserve"> outside the definition of ‘supply’ in the Electricity Act</w:t>
      </w:r>
      <w:r w:rsidR="254E2604" w:rsidRPr="71D93AFE">
        <w:rPr>
          <w:rFonts w:ascii="Calibri" w:eastAsia="Calibri" w:hAnsi="Calibri" w:cs="Calibri"/>
        </w:rPr>
        <w:t xml:space="preserve"> can be declared as exempt from FCL</w:t>
      </w:r>
      <w:r w:rsidR="00F207FE">
        <w:rPr>
          <w:rFonts w:ascii="Calibri" w:eastAsia="Calibri" w:hAnsi="Calibri" w:cs="Calibri"/>
        </w:rPr>
        <w:t xml:space="preserve">. </w:t>
      </w:r>
      <w:r w:rsidR="59A64DD6">
        <w:t xml:space="preserve">Assets eligible for exemption from FCL include those connected to the Transmission System </w:t>
      </w:r>
      <w:r w:rsidR="5F8391F9">
        <w:t>or</w:t>
      </w:r>
      <w:r w:rsidR="59A64DD6">
        <w:t xml:space="preserve"> Distribution System. This encompasses assets registered in the Central Meter Registration Service (CMRS) and assets measured by Half Hourly Metering Systems</w:t>
      </w:r>
      <w:r w:rsidR="34052855">
        <w:t xml:space="preserve"> and registered in the Supplier Meter Registration Service (SMRS)</w:t>
      </w:r>
      <w:r w:rsidR="59A64DD6">
        <w:t>.</w:t>
      </w:r>
    </w:p>
    <w:p w14:paraId="042084E4" w14:textId="45611205" w:rsidR="028B0703" w:rsidRPr="002E57F0" w:rsidRDefault="58DFE4C2" w:rsidP="1215CF93">
      <w:pPr>
        <w:rPr>
          <w:b/>
          <w:bCs/>
        </w:rPr>
      </w:pPr>
      <w:commentRangeStart w:id="11"/>
      <w:commentRangeStart w:id="12"/>
      <w:r w:rsidRPr="71D93AFE">
        <w:rPr>
          <w:b/>
          <w:bCs/>
        </w:rPr>
        <w:t>4</w:t>
      </w:r>
      <w:r w:rsidR="691E84BB" w:rsidRPr="71D93AFE">
        <w:rPr>
          <w:b/>
          <w:bCs/>
        </w:rPr>
        <w:t>. What is the purpose of an EMR AMSID Declaration, and when is it necessary?</w:t>
      </w:r>
      <w:commentRangeEnd w:id="11"/>
      <w:r w:rsidR="028B0703">
        <w:rPr>
          <w:rStyle w:val="CommentReference"/>
        </w:rPr>
        <w:commentReference w:id="11"/>
      </w:r>
      <w:commentRangeEnd w:id="12"/>
      <w:r w:rsidR="028B0703">
        <w:rPr>
          <w:rStyle w:val="CommentReference"/>
        </w:rPr>
        <w:commentReference w:id="12"/>
      </w:r>
    </w:p>
    <w:p w14:paraId="5A68DC47" w14:textId="4589F35F" w:rsidR="1215CF93" w:rsidRPr="002E57F0" w:rsidRDefault="59A64DD6" w:rsidP="1215CF93">
      <w:r>
        <w:t xml:space="preserve">AMSID (Asset Metering System Identifier) Declarations </w:t>
      </w:r>
      <w:r w:rsidR="5C347A18">
        <w:t xml:space="preserve">can be used where there </w:t>
      </w:r>
      <w:r w:rsidR="5CA342C2">
        <w:t>is more than one</w:t>
      </w:r>
      <w:r w:rsidR="5C347A18">
        <w:t xml:space="preserve"> asset </w:t>
      </w:r>
      <w:r w:rsidR="0E9064A4">
        <w:t xml:space="preserve">behind a SVA Boundary Point </w:t>
      </w:r>
      <w:r w:rsidR="2941942C">
        <w:t>with</w:t>
      </w:r>
      <w:r w:rsidR="628116DF">
        <w:t xml:space="preserve"> a mix of assets subject to FCL and exempt from FCL.</w:t>
      </w:r>
      <w:r w:rsidR="11BC9349">
        <w:t xml:space="preserve"> </w:t>
      </w:r>
      <w:commentRangeStart w:id="13"/>
      <w:commentRangeStart w:id="14"/>
      <w:commentRangeStart w:id="15"/>
      <w:commentRangeStart w:id="16"/>
      <w:r>
        <w:rPr>
          <w:rStyle w:val="CommentReference"/>
        </w:rPr>
        <w:commentReference w:id="17"/>
      </w:r>
      <w:commentRangeEnd w:id="13"/>
      <w:r>
        <w:rPr>
          <w:rStyle w:val="CommentReference"/>
        </w:rPr>
        <w:commentReference w:id="13"/>
      </w:r>
      <w:commentRangeEnd w:id="14"/>
      <w:r>
        <w:rPr>
          <w:rStyle w:val="CommentReference"/>
        </w:rPr>
        <w:commentReference w:id="14"/>
      </w:r>
      <w:commentRangeEnd w:id="15"/>
      <w:r>
        <w:rPr>
          <w:rStyle w:val="CommentReference"/>
        </w:rPr>
        <w:commentReference w:id="15"/>
      </w:r>
      <w:commentRangeEnd w:id="16"/>
      <w:r>
        <w:rPr>
          <w:rStyle w:val="CommentReference"/>
        </w:rPr>
        <w:commentReference w:id="16"/>
      </w:r>
      <w:r w:rsidR="7A2BD1E2">
        <w:t>.</w:t>
      </w:r>
      <w:r w:rsidR="005B154D">
        <w:t xml:space="preserve"> </w:t>
      </w:r>
      <w:r w:rsidR="3D225CED">
        <w:t>The Supplier</w:t>
      </w:r>
      <w:r w:rsidR="1EE28C09">
        <w:t xml:space="preserve"> is required to register each Generator and Storage Facility as a (behind the Meter) Asset and</w:t>
      </w:r>
      <w:r w:rsidR="68F9638E">
        <w:t xml:space="preserve">, based on the Declaration, the system </w:t>
      </w:r>
      <w:commentRangeStart w:id="20"/>
      <w:r w:rsidR="1EE28C09">
        <w:t>calculates</w:t>
      </w:r>
      <w:commentRangeEnd w:id="20"/>
      <w:r>
        <w:rPr>
          <w:rStyle w:val="CommentReference"/>
        </w:rPr>
        <w:commentReference w:id="20"/>
      </w:r>
      <w:r w:rsidR="1EE28C09">
        <w:t xml:space="preserve"> the proportion of Imports that should be deemed non-chargeable based on the On-Site Energy Allocation Methodology.</w:t>
      </w:r>
    </w:p>
    <w:p w14:paraId="5267B931" w14:textId="17D04C11" w:rsidR="00DB0418" w:rsidRPr="002E57F0" w:rsidRDefault="593C3EEE" w:rsidP="71D93AFE">
      <w:pPr>
        <w:rPr>
          <w:b/>
          <w:bCs/>
        </w:rPr>
      </w:pPr>
      <w:r w:rsidRPr="71D93AFE">
        <w:rPr>
          <w:b/>
          <w:bCs/>
        </w:rPr>
        <w:t>5</w:t>
      </w:r>
      <w:r w:rsidR="00DB0418" w:rsidRPr="71D93AFE">
        <w:rPr>
          <w:b/>
          <w:bCs/>
        </w:rPr>
        <w:t>. How is a Declaration submitted?</w:t>
      </w:r>
    </w:p>
    <w:p w14:paraId="6025C75D" w14:textId="62B9DB71" w:rsidR="00DB0418" w:rsidRDefault="59A64DD6" w:rsidP="00DB0418">
      <w:r>
        <w:t xml:space="preserve">Declarations can be submitted through the Elexon Self-Service Gateway (Elexon Kinnect Customer Solution). Alternatively, BSCP602/04, 05, or 06 forms can be used to submit the declaration </w:t>
      </w:r>
      <w:r w:rsidR="763C341A">
        <w:t>onl</w:t>
      </w:r>
      <w:r w:rsidR="0D390052">
        <w:t>y</w:t>
      </w:r>
      <w:r w:rsidR="763C341A">
        <w:t xml:space="preserve"> in those circumstances where </w:t>
      </w:r>
      <w:r>
        <w:t xml:space="preserve">the Self-Service Gateway is </w:t>
      </w:r>
      <w:r w:rsidR="65BDA50A">
        <w:t xml:space="preserve">not </w:t>
      </w:r>
      <w:r>
        <w:t>available.</w:t>
      </w:r>
    </w:p>
    <w:p w14:paraId="5D850C9B" w14:textId="46183E9F" w:rsidR="0042500E" w:rsidRDefault="0042500E" w:rsidP="00DB0418"/>
    <w:p w14:paraId="2B273C25" w14:textId="33E50512" w:rsidR="00F207FE" w:rsidRDefault="00F207FE" w:rsidP="00DB0418"/>
    <w:p w14:paraId="740045B3" w14:textId="77777777" w:rsidR="00F207FE" w:rsidRPr="002E57F0" w:rsidRDefault="00F207FE" w:rsidP="00DB0418"/>
    <w:p w14:paraId="46B74B82" w14:textId="0F245BF0" w:rsidR="00DB0418" w:rsidRPr="002E57F0" w:rsidRDefault="3988EC48" w:rsidP="71D93AFE">
      <w:pPr>
        <w:rPr>
          <w:b/>
          <w:bCs/>
        </w:rPr>
      </w:pPr>
      <w:r w:rsidRPr="71D93AFE">
        <w:rPr>
          <w:b/>
          <w:bCs/>
        </w:rPr>
        <w:lastRenderedPageBreak/>
        <w:t>6</w:t>
      </w:r>
      <w:r w:rsidR="00E77325" w:rsidRPr="71D93AFE">
        <w:rPr>
          <w:b/>
          <w:bCs/>
        </w:rPr>
        <w:t>. How</w:t>
      </w:r>
      <w:r w:rsidR="00DB0418" w:rsidRPr="71D93AFE">
        <w:rPr>
          <w:b/>
          <w:bCs/>
        </w:rPr>
        <w:t xml:space="preserve"> </w:t>
      </w:r>
      <w:r w:rsidR="00E77325" w:rsidRPr="71D93AFE">
        <w:rPr>
          <w:b/>
          <w:bCs/>
        </w:rPr>
        <w:t xml:space="preserve">are </w:t>
      </w:r>
      <w:r w:rsidR="001E2E6D" w:rsidRPr="71D93AFE">
        <w:rPr>
          <w:b/>
          <w:bCs/>
        </w:rPr>
        <w:t xml:space="preserve">the existing declarations related to </w:t>
      </w:r>
      <w:r w:rsidR="00DB0418" w:rsidRPr="71D93AFE">
        <w:rPr>
          <w:b/>
          <w:bCs/>
        </w:rPr>
        <w:t xml:space="preserve">MSIDs transferred from the EMRS Interim Solution to the </w:t>
      </w:r>
      <w:r w:rsidR="001E2E6D" w:rsidRPr="71D93AFE">
        <w:rPr>
          <w:b/>
          <w:bCs/>
        </w:rPr>
        <w:t xml:space="preserve">new P395 </w:t>
      </w:r>
      <w:r w:rsidR="00DB0418" w:rsidRPr="71D93AFE">
        <w:rPr>
          <w:b/>
          <w:bCs/>
        </w:rPr>
        <w:t>BSC system?</w:t>
      </w:r>
    </w:p>
    <w:p w14:paraId="30C543FD" w14:textId="342F7669" w:rsidR="00DB0418" w:rsidRPr="002E57F0" w:rsidRDefault="59A64DD6" w:rsidP="49A5CF92">
      <w:pPr>
        <w:spacing w:after="0"/>
        <w:rPr>
          <w:rFonts w:ascii="Calibri" w:eastAsia="Calibri" w:hAnsi="Calibri" w:cs="Calibri"/>
        </w:rPr>
      </w:pPr>
      <w:r>
        <w:t xml:space="preserve">The transfer of </w:t>
      </w:r>
      <w:r w:rsidR="44D7B370">
        <w:t xml:space="preserve">existing declarations related to </w:t>
      </w:r>
      <w:r>
        <w:t>MSIDs from the EMRS Interim Solution to the BSC system occurred as part of Modification P395 on 2 November 2023. These MSIDs were transf</w:t>
      </w:r>
      <w:r w:rsidR="3BFCE5B9">
        <w:t>err</w:t>
      </w:r>
      <w:r>
        <w:t>ed into EMR MSID Declarations, and</w:t>
      </w:r>
      <w:r w:rsidR="5404DD56">
        <w:t xml:space="preserve">, to prevent duplication, </w:t>
      </w:r>
      <w:r>
        <w:t>the data stored in the EMRS system is no longer used.</w:t>
      </w:r>
      <w:r w:rsidR="0753D435">
        <w:t xml:space="preserve"> </w:t>
      </w:r>
      <w:commentRangeStart w:id="21"/>
      <w:commentRangeStart w:id="22"/>
      <w:r w:rsidR="0753D435" w:rsidRPr="49A5CF92">
        <w:rPr>
          <w:rFonts w:ascii="Calibri" w:eastAsia="Calibri" w:hAnsi="Calibri" w:cs="Calibri"/>
        </w:rPr>
        <w:t xml:space="preserve">These declarations had an Effective From date of 2 November 2023.  Prior to that date the FCL would have been determined by the EMRS Interim solution.  </w:t>
      </w:r>
      <w:commentRangeEnd w:id="21"/>
      <w:r>
        <w:rPr>
          <w:rStyle w:val="CommentReference"/>
        </w:rPr>
        <w:commentReference w:id="21"/>
      </w:r>
      <w:commentRangeEnd w:id="22"/>
      <w:r>
        <w:rPr>
          <w:rStyle w:val="CommentReference"/>
        </w:rPr>
        <w:commentReference w:id="22"/>
      </w:r>
    </w:p>
    <w:p w14:paraId="70CEADA4" w14:textId="0D91CEF1" w:rsidR="00DB0418" w:rsidRPr="002E57F0" w:rsidRDefault="0753D435" w:rsidP="49A5CF92">
      <w:pPr>
        <w:spacing w:after="0"/>
        <w:rPr>
          <w:rFonts w:ascii="Calibri" w:eastAsia="Calibri" w:hAnsi="Calibri" w:cs="Calibri"/>
          <w:sz w:val="24"/>
          <w:szCs w:val="24"/>
        </w:rPr>
      </w:pPr>
      <w:r w:rsidRPr="49A5CF92">
        <w:rPr>
          <w:rFonts w:ascii="Calibri" w:eastAsia="Calibri" w:hAnsi="Calibri" w:cs="Calibri"/>
          <w:sz w:val="24"/>
          <w:szCs w:val="24"/>
        </w:rPr>
        <w:t xml:space="preserve"> </w:t>
      </w:r>
    </w:p>
    <w:p w14:paraId="385A4A1A" w14:textId="50CA453A" w:rsidR="00DB0418" w:rsidRPr="002E57F0" w:rsidRDefault="4784D9D7" w:rsidP="71D93AFE">
      <w:pPr>
        <w:rPr>
          <w:b/>
          <w:bCs/>
        </w:rPr>
      </w:pPr>
      <w:r w:rsidRPr="71D93AFE">
        <w:rPr>
          <w:b/>
          <w:bCs/>
        </w:rPr>
        <w:t>7</w:t>
      </w:r>
      <w:r w:rsidR="00DB0418" w:rsidRPr="71D93AFE">
        <w:rPr>
          <w:b/>
          <w:bCs/>
        </w:rPr>
        <w:t>. What is the Declaration Effective From Date, and how is it determined?</w:t>
      </w:r>
    </w:p>
    <w:p w14:paraId="2750592F" w14:textId="620F17A9" w:rsidR="00DB0418" w:rsidRPr="002E57F0" w:rsidRDefault="59A64DD6" w:rsidP="00DB0418">
      <w:r w:rsidRPr="002E57F0">
        <w:t>The Declaration Effective From Date is the date from wh</w:t>
      </w:r>
      <w:r w:rsidR="72732691" w:rsidRPr="002E57F0">
        <w:t>en</w:t>
      </w:r>
      <w:r w:rsidRPr="002E57F0">
        <w:t xml:space="preserve"> </w:t>
      </w:r>
      <w:r w:rsidR="382CC60B" w:rsidRPr="002E57F0">
        <w:t>a</w:t>
      </w:r>
      <w:r w:rsidRPr="002E57F0">
        <w:t xml:space="preserve"> declaration </w:t>
      </w:r>
      <w:r w:rsidR="7169509F" w:rsidRPr="002E57F0">
        <w:t>record has been or will be</w:t>
      </w:r>
      <w:r w:rsidRPr="002E57F0">
        <w:t xml:space="preserve"> applied</w:t>
      </w:r>
      <w:r w:rsidR="7047654D" w:rsidRPr="002E57F0">
        <w:t xml:space="preserve"> if it has been confirmed as a valid record</w:t>
      </w:r>
      <w:r w:rsidRPr="002E57F0">
        <w:t>. For new declarations, this date must be at least 10 Working Days after the submission of the declaration. For revisions to existing declarations, it should be at least 5 Working Days after the submission of the revision.</w:t>
      </w:r>
    </w:p>
    <w:p w14:paraId="789EB598" w14:textId="71E57463" w:rsidR="00DB0418" w:rsidRPr="002E57F0" w:rsidRDefault="00B81F32" w:rsidP="71D93AFE">
      <w:pPr>
        <w:rPr>
          <w:b/>
          <w:bCs/>
        </w:rPr>
      </w:pPr>
      <w:commentRangeStart w:id="23"/>
      <w:commentRangeStart w:id="24"/>
      <w:commentRangeEnd w:id="23"/>
      <w:r>
        <w:rPr>
          <w:rStyle w:val="CommentReference"/>
        </w:rPr>
        <w:commentReference w:id="23"/>
      </w:r>
      <w:commentRangeEnd w:id="24"/>
      <w:r>
        <w:rPr>
          <w:rStyle w:val="CommentReference"/>
        </w:rPr>
        <w:commentReference w:id="24"/>
      </w:r>
      <w:r w:rsidR="59A64DD6">
        <w:rPr>
          <w:rStyle w:val="CommentReference"/>
        </w:rPr>
        <w:commentReference w:id="25"/>
      </w:r>
      <w:commentRangeStart w:id="26"/>
      <w:r w:rsidR="00DB0418">
        <w:rPr>
          <w:rStyle w:val="CommentReference"/>
        </w:rPr>
        <w:commentReference w:id="27"/>
      </w:r>
      <w:commentRangeEnd w:id="26"/>
      <w:r w:rsidR="00DB0418">
        <w:rPr>
          <w:rStyle w:val="CommentReference"/>
        </w:rPr>
        <w:commentReference w:id="26"/>
      </w:r>
      <w:r w:rsidR="3832575B" w:rsidRPr="71D93AFE">
        <w:rPr>
          <w:b/>
          <w:bCs/>
        </w:rPr>
        <w:t>8</w:t>
      </w:r>
      <w:r w:rsidR="00DB0418" w:rsidRPr="71D93AFE">
        <w:rPr>
          <w:b/>
          <w:bCs/>
        </w:rPr>
        <w:t xml:space="preserve">. What are the different Declaration </w:t>
      </w:r>
      <w:r w:rsidR="00E77325" w:rsidRPr="71D93AFE">
        <w:rPr>
          <w:b/>
          <w:bCs/>
        </w:rPr>
        <w:t xml:space="preserve">record </w:t>
      </w:r>
      <w:r w:rsidR="00DB0418" w:rsidRPr="71D93AFE">
        <w:rPr>
          <w:b/>
          <w:bCs/>
        </w:rPr>
        <w:t>Statuses, and what do they mean?</w:t>
      </w:r>
    </w:p>
    <w:p w14:paraId="4F505BCD" w14:textId="77777777" w:rsidR="00E77325" w:rsidRPr="002E57F0" w:rsidRDefault="00E77325" w:rsidP="00DB0418">
      <w:r w:rsidRPr="002E57F0">
        <w:t>A Declaration is represented by a group of records that may have different statuses.</w:t>
      </w:r>
    </w:p>
    <w:p w14:paraId="7A30B7E2" w14:textId="77777777" w:rsidR="00DB0418" w:rsidRPr="002E57F0" w:rsidRDefault="00DB0418" w:rsidP="00DB0418">
      <w:r w:rsidRPr="002E57F0">
        <w:t>Statuses include:</w:t>
      </w:r>
    </w:p>
    <w:p w14:paraId="3D6B5C43" w14:textId="11F0C6EB" w:rsidR="00DB0418" w:rsidRPr="002E57F0" w:rsidRDefault="59A64DD6" w:rsidP="002E57F0">
      <w:pPr>
        <w:pStyle w:val="ListParagraph"/>
        <w:numPr>
          <w:ilvl w:val="0"/>
          <w:numId w:val="4"/>
        </w:numPr>
      </w:pPr>
      <w:r w:rsidRPr="002E57F0">
        <w:rPr>
          <w:b/>
          <w:bCs/>
        </w:rPr>
        <w:t>Draft:</w:t>
      </w:r>
      <w:r w:rsidRPr="002E57F0">
        <w:t xml:space="preserve"> A saved record that has not been submitted</w:t>
      </w:r>
      <w:r w:rsidR="7827A6C4" w:rsidRPr="002E57F0">
        <w:t xml:space="preserve"> yet</w:t>
      </w:r>
      <w:r w:rsidRPr="002E57F0">
        <w:t>.</w:t>
      </w:r>
    </w:p>
    <w:p w14:paraId="6E35F458" w14:textId="51D1CE44" w:rsidR="00DB0418" w:rsidRPr="002E57F0" w:rsidRDefault="59A64DD6" w:rsidP="002E57F0">
      <w:pPr>
        <w:pStyle w:val="ListParagraph"/>
        <w:numPr>
          <w:ilvl w:val="0"/>
          <w:numId w:val="4"/>
        </w:numPr>
      </w:pPr>
      <w:r w:rsidRPr="002E57F0">
        <w:rPr>
          <w:b/>
          <w:bCs/>
        </w:rPr>
        <w:t>Pending Validation:</w:t>
      </w:r>
      <w:r w:rsidRPr="002E57F0">
        <w:t xml:space="preserve"> </w:t>
      </w:r>
      <w:r w:rsidR="0C90E903" w:rsidRPr="002E57F0">
        <w:t>record s</w:t>
      </w:r>
      <w:r w:rsidRPr="002E57F0">
        <w:t>ubmitted by the Applicant and awaiting validation by the SVAA (Supplier Volume Allocation Agent).</w:t>
      </w:r>
    </w:p>
    <w:p w14:paraId="37A3E28D" w14:textId="12B58B5A" w:rsidR="00DB0418" w:rsidRPr="002E57F0" w:rsidRDefault="59A64DD6" w:rsidP="002E57F0">
      <w:pPr>
        <w:pStyle w:val="ListParagraph"/>
        <w:numPr>
          <w:ilvl w:val="0"/>
          <w:numId w:val="4"/>
        </w:numPr>
      </w:pPr>
      <w:r w:rsidRPr="002E57F0">
        <w:rPr>
          <w:b/>
          <w:bCs/>
        </w:rPr>
        <w:t>Valid:</w:t>
      </w:r>
      <w:r w:rsidRPr="002E57F0">
        <w:t xml:space="preserve"> The declaration </w:t>
      </w:r>
      <w:r w:rsidR="75B40C1D" w:rsidRPr="002E57F0">
        <w:t xml:space="preserve">record </w:t>
      </w:r>
      <w:r w:rsidRPr="002E57F0">
        <w:t>has been confirmed by the SVAA, and the data related to it will be sent to EMRS for calculation purpose</w:t>
      </w:r>
      <w:r w:rsidR="47F1CAB6" w:rsidRPr="002E57F0">
        <w:t>s for the period in which the record is effective</w:t>
      </w:r>
      <w:r w:rsidRPr="002E57F0">
        <w:t>.</w:t>
      </w:r>
    </w:p>
    <w:p w14:paraId="0B5D05DA" w14:textId="6D2ED004" w:rsidR="00DB0418" w:rsidRPr="002E57F0" w:rsidRDefault="59A64DD6" w:rsidP="002E57F0">
      <w:pPr>
        <w:pStyle w:val="ListParagraph"/>
        <w:numPr>
          <w:ilvl w:val="0"/>
          <w:numId w:val="4"/>
        </w:numPr>
      </w:pPr>
      <w:r w:rsidRPr="002E57F0">
        <w:rPr>
          <w:b/>
          <w:bCs/>
        </w:rPr>
        <w:t>Rejected:</w:t>
      </w:r>
      <w:r w:rsidRPr="002E57F0">
        <w:t xml:space="preserve"> The SVAA has identified discrepancies in the information provided, leading to the rejection of the declaration</w:t>
      </w:r>
      <w:r w:rsidR="62018B1E" w:rsidRPr="002E57F0">
        <w:t xml:space="preserve"> record</w:t>
      </w:r>
      <w:r w:rsidRPr="002E57F0">
        <w:t xml:space="preserve">. </w:t>
      </w:r>
      <w:r w:rsidR="6D066C79" w:rsidRPr="002E57F0">
        <w:t>The record</w:t>
      </w:r>
      <w:r w:rsidRPr="002E57F0">
        <w:t xml:space="preserve"> can be resubmitted after correcting errors.</w:t>
      </w:r>
      <w:r w:rsidR="2DD71CCC" w:rsidRPr="002E57F0">
        <w:t xml:space="preserve"> Another scenario in which a record could be </w:t>
      </w:r>
      <w:r w:rsidR="0F8E6A6B" w:rsidRPr="002E57F0">
        <w:t xml:space="preserve">set to </w:t>
      </w:r>
      <w:r w:rsidR="2DD71CCC" w:rsidRPr="002E57F0">
        <w:t>rejected</w:t>
      </w:r>
      <w:r w:rsidR="054C9D34" w:rsidRPr="002E57F0">
        <w:t xml:space="preserve"> status</w:t>
      </w:r>
      <w:r w:rsidR="2DD71CCC" w:rsidRPr="002E57F0">
        <w:t xml:space="preserve"> is when Elexon receives instructions from a Party to withdraw a de</w:t>
      </w:r>
      <w:r w:rsidR="72AA9EF8" w:rsidRPr="002E57F0">
        <w:t>claration with valid records that have effective from date in the future.</w:t>
      </w:r>
    </w:p>
    <w:p w14:paraId="54B39E0B" w14:textId="77777777" w:rsidR="002E57F0" w:rsidRDefault="59A64DD6" w:rsidP="002E57F0">
      <w:pPr>
        <w:pStyle w:val="ListParagraph"/>
        <w:numPr>
          <w:ilvl w:val="0"/>
          <w:numId w:val="4"/>
        </w:numPr>
      </w:pPr>
      <w:r w:rsidRPr="25A7C620">
        <w:rPr>
          <w:b/>
          <w:bCs/>
        </w:rPr>
        <w:t>Withdrawn:</w:t>
      </w:r>
      <w:r>
        <w:t xml:space="preserve"> The record is automatically withdrawn, usually when the latest declaration record has expired, or when the related role, BM Unit, or AMSID has </w:t>
      </w:r>
      <w:commentRangeStart w:id="28"/>
      <w:commentRangeStart w:id="29"/>
      <w:commentRangeStart w:id="30"/>
      <w:r>
        <w:t>expired</w:t>
      </w:r>
      <w:commentRangeEnd w:id="28"/>
      <w:r>
        <w:rPr>
          <w:rStyle w:val="CommentReference"/>
        </w:rPr>
        <w:commentReference w:id="28"/>
      </w:r>
      <w:commentRangeEnd w:id="29"/>
      <w:r>
        <w:rPr>
          <w:rStyle w:val="CommentReference"/>
        </w:rPr>
        <w:commentReference w:id="29"/>
      </w:r>
      <w:commentRangeEnd w:id="30"/>
      <w:r>
        <w:rPr>
          <w:rStyle w:val="CommentReference"/>
        </w:rPr>
        <w:commentReference w:id="30"/>
      </w:r>
      <w:r>
        <w:t>.</w:t>
      </w:r>
    </w:p>
    <w:p w14:paraId="16036864" w14:textId="08A46559" w:rsidR="002E57F0" w:rsidRDefault="00DB0418" w:rsidP="002E57F0">
      <w:pPr>
        <w:pStyle w:val="ListParagraph"/>
        <w:numPr>
          <w:ilvl w:val="0"/>
          <w:numId w:val="4"/>
        </w:numPr>
      </w:pPr>
      <w:r w:rsidRPr="002E57F0">
        <w:rPr>
          <w:b/>
        </w:rPr>
        <w:t>Superseded:</w:t>
      </w:r>
      <w:r w:rsidRPr="002E57F0">
        <w:t xml:space="preserve"> A valid declaration record that is not the latest has expired, making it superseded.</w:t>
      </w:r>
    </w:p>
    <w:p w14:paraId="25D0BA23" w14:textId="77777777" w:rsidR="002E57F0" w:rsidRPr="002E57F0" w:rsidRDefault="002E57F0" w:rsidP="002E57F0">
      <w:pPr>
        <w:pStyle w:val="ListParagraph"/>
        <w:ind w:left="1080"/>
      </w:pPr>
    </w:p>
    <w:p w14:paraId="4D4783D2" w14:textId="0AAEEEC8" w:rsidR="00DB0418" w:rsidRPr="002E57F0" w:rsidRDefault="1BBF1FE6" w:rsidP="71D93AFE">
      <w:pPr>
        <w:rPr>
          <w:b/>
          <w:bCs/>
        </w:rPr>
      </w:pPr>
      <w:r w:rsidRPr="71D93AFE">
        <w:rPr>
          <w:b/>
          <w:bCs/>
        </w:rPr>
        <w:t>9</w:t>
      </w:r>
      <w:r w:rsidR="00DB0418" w:rsidRPr="71D93AFE">
        <w:rPr>
          <w:b/>
          <w:bCs/>
        </w:rPr>
        <w:t>. What is the role of the "Submitter" in the declaration process?</w:t>
      </w:r>
    </w:p>
    <w:p w14:paraId="7BB0A0DA" w14:textId="6D7181A8" w:rsidR="00DB0418" w:rsidRPr="002E57F0" w:rsidRDefault="59A64DD6" w:rsidP="71D93AFE">
      <w:r>
        <w:t>The Submitter is the Category A or F Authori</w:t>
      </w:r>
      <w:r w:rsidR="31060D4F">
        <w:t>s</w:t>
      </w:r>
      <w:r>
        <w:t xml:space="preserve">ed person who </w:t>
      </w:r>
      <w:r w:rsidR="575EA9FF">
        <w:t>is responsible for</w:t>
      </w:r>
      <w:r w:rsidR="2BEBD8A9">
        <w:t xml:space="preserve"> </w:t>
      </w:r>
      <w:r w:rsidR="217F6DBF">
        <w:t xml:space="preserve">drafting, </w:t>
      </w:r>
      <w:r w:rsidR="2BEBD8A9">
        <w:t>revising</w:t>
      </w:r>
      <w:r>
        <w:t xml:space="preserve"> and submitting </w:t>
      </w:r>
      <w:r w:rsidR="36BE7332">
        <w:t>a</w:t>
      </w:r>
      <w:r w:rsidR="005B154D">
        <w:t xml:space="preserve"> </w:t>
      </w:r>
      <w:r>
        <w:t>declaration.</w:t>
      </w:r>
    </w:p>
    <w:p w14:paraId="6EB6E2C0" w14:textId="368808BC" w:rsidR="00DB0418" w:rsidRPr="002E57F0" w:rsidRDefault="1556E662" w:rsidP="71D93AFE">
      <w:pPr>
        <w:rPr>
          <w:b/>
          <w:bCs/>
        </w:rPr>
      </w:pPr>
      <w:r w:rsidRPr="71D93AFE">
        <w:rPr>
          <w:b/>
          <w:bCs/>
        </w:rPr>
        <w:t>10</w:t>
      </w:r>
      <w:r w:rsidR="00DB0418" w:rsidRPr="71D93AFE">
        <w:rPr>
          <w:b/>
          <w:bCs/>
        </w:rPr>
        <w:t>. What is the "Approval Date," and when is it relevant in the declaration process?</w:t>
      </w:r>
    </w:p>
    <w:p w14:paraId="30A8A9B4" w14:textId="41D6691F" w:rsidR="00DB0418" w:rsidRPr="002E57F0" w:rsidRDefault="59A64DD6" w:rsidP="00DB0418">
      <w:r w:rsidRPr="002E57F0">
        <w:t xml:space="preserve">The Approval Date is the date when the SVAA validates </w:t>
      </w:r>
      <w:r w:rsidR="0ECC90AE" w:rsidRPr="002E57F0">
        <w:t>a</w:t>
      </w:r>
      <w:r w:rsidRPr="002E57F0">
        <w:t xml:space="preserve"> declaration</w:t>
      </w:r>
      <w:r w:rsidR="75558590" w:rsidRPr="002E57F0">
        <w:t xml:space="preserve"> record</w:t>
      </w:r>
      <w:r w:rsidRPr="002E57F0">
        <w:t xml:space="preserve">. It indicates when the declaration </w:t>
      </w:r>
      <w:r w:rsidR="554C5030" w:rsidRPr="002E57F0">
        <w:t xml:space="preserve">record </w:t>
      </w:r>
      <w:r w:rsidRPr="002E57F0">
        <w:t>is officially approved.</w:t>
      </w:r>
    </w:p>
    <w:p w14:paraId="7CB1E9AA" w14:textId="1BC3F422" w:rsidR="00DB0418" w:rsidRPr="002E57F0" w:rsidRDefault="7E81AD22" w:rsidP="71D93AFE">
      <w:pPr>
        <w:rPr>
          <w:b/>
          <w:bCs/>
        </w:rPr>
      </w:pPr>
      <w:r w:rsidRPr="71D93AFE">
        <w:rPr>
          <w:b/>
          <w:bCs/>
        </w:rPr>
        <w:t>11</w:t>
      </w:r>
      <w:r w:rsidR="00DB0418" w:rsidRPr="71D93AFE">
        <w:rPr>
          <w:b/>
          <w:bCs/>
        </w:rPr>
        <w:t>. Why is the "Effective To Date" field important in declarations?</w:t>
      </w:r>
    </w:p>
    <w:p w14:paraId="483D7FAC" w14:textId="42D6B1B6" w:rsidR="00F95F7D" w:rsidRPr="002E57F0" w:rsidRDefault="59A64DD6" w:rsidP="1215CF93">
      <w:r>
        <w:t xml:space="preserve">The Effective To Date is the last </w:t>
      </w:r>
      <w:r w:rsidR="43179B8C">
        <w:t>date</w:t>
      </w:r>
      <w:r>
        <w:t xml:space="preserve"> </w:t>
      </w:r>
      <w:r w:rsidR="10BB2451">
        <w:t>when</w:t>
      </w:r>
      <w:r>
        <w:t xml:space="preserve"> a declaration record is valid. If the latest valid record of a declaration expires, the system automatically withdraws the </w:t>
      </w:r>
      <w:r w:rsidR="5089C77F">
        <w:t xml:space="preserve">whole </w:t>
      </w:r>
      <w:r>
        <w:t xml:space="preserve">declaration, and </w:t>
      </w:r>
      <w:r w:rsidR="7EC40CC5">
        <w:t xml:space="preserve">the declaration </w:t>
      </w:r>
      <w:commentRangeStart w:id="31"/>
      <w:commentRangeStart w:id="32"/>
      <w:r w:rsidR="7EC40CC5">
        <w:t>cannot be resumed</w:t>
      </w:r>
      <w:commentRangeEnd w:id="31"/>
      <w:r>
        <w:rPr>
          <w:rStyle w:val="CommentReference"/>
        </w:rPr>
        <w:commentReference w:id="31"/>
      </w:r>
      <w:commentRangeEnd w:id="32"/>
      <w:r>
        <w:rPr>
          <w:rStyle w:val="CommentReference"/>
        </w:rPr>
        <w:commentReference w:id="32"/>
      </w:r>
      <w:r>
        <w:t>.</w:t>
      </w:r>
      <w:r w:rsidR="198BAF5A">
        <w:t xml:space="preserve"> </w:t>
      </w:r>
      <w:r w:rsidR="4A3BD274">
        <w:t xml:space="preserve">Once an existing EMR declaration is withdrawn, its assets can be part of a new EMR declaration. </w:t>
      </w:r>
    </w:p>
    <w:p w14:paraId="37A644A3" w14:textId="05C9917C" w:rsidR="00F95F7D" w:rsidRPr="002E57F0" w:rsidRDefault="40FA7AA3" w:rsidP="1215CF93">
      <w:r>
        <w:lastRenderedPageBreak/>
        <w:t>I</w:t>
      </w:r>
      <w:r w:rsidR="198BAF5A">
        <w:t xml:space="preserve">f a valid record that is not the latest valid </w:t>
      </w:r>
      <w:r w:rsidR="373D6463">
        <w:t xml:space="preserve">record </w:t>
      </w:r>
      <w:r w:rsidR="198BAF5A">
        <w:t>expires, the system</w:t>
      </w:r>
      <w:r w:rsidR="6BF160AA">
        <w:t xml:space="preserve"> changes it</w:t>
      </w:r>
      <w:r w:rsidR="53F68C73">
        <w:t>s</w:t>
      </w:r>
      <w:r w:rsidR="6BF160AA">
        <w:t xml:space="preserve"> status to </w:t>
      </w:r>
      <w:r w:rsidR="00FCB389">
        <w:t>S</w:t>
      </w:r>
      <w:r w:rsidR="6BF160AA">
        <w:t>uperseded and the following valid record become</w:t>
      </w:r>
      <w:r w:rsidR="102967E7">
        <w:t>s</w:t>
      </w:r>
      <w:r w:rsidR="6BF160AA">
        <w:t xml:space="preserve"> active.</w:t>
      </w:r>
    </w:p>
    <w:p w14:paraId="3FD6906A" w14:textId="65BE4A81" w:rsidR="002E57F0" w:rsidRPr="002E57F0" w:rsidRDefault="24D2CE94" w:rsidP="002E57F0">
      <w:pPr>
        <w:rPr>
          <w:b/>
          <w:bCs/>
        </w:rPr>
      </w:pPr>
      <w:r w:rsidRPr="71D93AFE">
        <w:rPr>
          <w:b/>
          <w:bCs/>
        </w:rPr>
        <w:t>12</w:t>
      </w:r>
      <w:r w:rsidR="59A64DD6" w:rsidRPr="71D93AFE">
        <w:rPr>
          <w:b/>
          <w:bCs/>
        </w:rPr>
        <w:t xml:space="preserve">. </w:t>
      </w:r>
      <w:r w:rsidR="002E57F0" w:rsidRPr="71D93AFE">
        <w:rPr>
          <w:rFonts w:ascii="Calibri" w:eastAsia="Calibri" w:hAnsi="Calibri" w:cs="Calibri"/>
          <w:b/>
          <w:bCs/>
          <w:lang w:val="en-GB"/>
        </w:rPr>
        <w:t>Which type</w:t>
      </w:r>
      <w:r w:rsidR="000E13DC" w:rsidRPr="71D93AFE">
        <w:rPr>
          <w:rFonts w:ascii="Calibri" w:eastAsia="Calibri" w:hAnsi="Calibri" w:cs="Calibri"/>
          <w:b/>
          <w:bCs/>
          <w:lang w:val="en-GB"/>
        </w:rPr>
        <w:t>s</w:t>
      </w:r>
      <w:r w:rsidR="002E57F0" w:rsidRPr="71D93AFE">
        <w:rPr>
          <w:rFonts w:ascii="Calibri" w:eastAsia="Calibri" w:hAnsi="Calibri" w:cs="Calibri"/>
          <w:b/>
          <w:bCs/>
          <w:lang w:val="en-GB"/>
        </w:rPr>
        <w:t xml:space="preserve"> of declarations are part of P395?</w:t>
      </w:r>
    </w:p>
    <w:p w14:paraId="099CEADB" w14:textId="1C2484E7" w:rsidR="002E57F0" w:rsidRDefault="000E13DC" w:rsidP="002E57F0">
      <w:pPr>
        <w:tabs>
          <w:tab w:val="left" w:pos="720"/>
        </w:tabs>
        <w:spacing w:after="0"/>
        <w:rPr>
          <w:rFonts w:ascii="Calibri" w:eastAsia="Calibri" w:hAnsi="Calibri" w:cs="Calibri"/>
          <w:lang w:val="en-GB"/>
        </w:rPr>
      </w:pPr>
      <w:r w:rsidRPr="49A5CF92">
        <w:rPr>
          <w:rFonts w:ascii="Calibri" w:eastAsia="Calibri" w:hAnsi="Calibri" w:cs="Calibri"/>
          <w:lang w:val="en-GB"/>
        </w:rPr>
        <w:t>P395 allows Supplier</w:t>
      </w:r>
      <w:r w:rsidR="0A3F07C2" w:rsidRPr="49A5CF92">
        <w:rPr>
          <w:rFonts w:ascii="Calibri" w:eastAsia="Calibri" w:hAnsi="Calibri" w:cs="Calibri"/>
          <w:lang w:val="en-GB"/>
        </w:rPr>
        <w:t>s</w:t>
      </w:r>
      <w:r w:rsidRPr="49A5CF92">
        <w:rPr>
          <w:rFonts w:ascii="Calibri" w:eastAsia="Calibri" w:hAnsi="Calibri" w:cs="Calibri"/>
          <w:lang w:val="en-GB"/>
        </w:rPr>
        <w:t xml:space="preserve"> and Generator</w:t>
      </w:r>
      <w:r w:rsidR="315B0021" w:rsidRPr="49A5CF92">
        <w:rPr>
          <w:rFonts w:ascii="Calibri" w:eastAsia="Calibri" w:hAnsi="Calibri" w:cs="Calibri"/>
          <w:lang w:val="en-GB"/>
        </w:rPr>
        <w:t>s</w:t>
      </w:r>
      <w:r w:rsidRPr="49A5CF92">
        <w:rPr>
          <w:rFonts w:ascii="Calibri" w:eastAsia="Calibri" w:hAnsi="Calibri" w:cs="Calibri"/>
          <w:lang w:val="en-GB"/>
        </w:rPr>
        <w:t xml:space="preserve"> to submit three types of declarations:</w:t>
      </w:r>
    </w:p>
    <w:p w14:paraId="1C9E03DA" w14:textId="1FFB2702" w:rsidR="000E13DC" w:rsidRPr="000E13DC" w:rsidRDefault="000E13DC" w:rsidP="000E13DC">
      <w:pPr>
        <w:pStyle w:val="ListParagraph"/>
        <w:numPr>
          <w:ilvl w:val="0"/>
          <w:numId w:val="4"/>
        </w:numPr>
        <w:tabs>
          <w:tab w:val="left" w:pos="720"/>
        </w:tabs>
        <w:rPr>
          <w:rFonts w:eastAsia="Calibri"/>
          <w:lang w:val="en-GB"/>
        </w:rPr>
      </w:pPr>
      <w:r w:rsidRPr="000E13DC">
        <w:rPr>
          <w:rFonts w:eastAsia="Calibri"/>
          <w:lang w:val="en-GB"/>
        </w:rPr>
        <w:t>CVA BM Unit Declaration (Non Final Demand)</w:t>
      </w:r>
    </w:p>
    <w:p w14:paraId="0837A84F" w14:textId="2F5BFD8B" w:rsidR="000E13DC" w:rsidRPr="000E13DC" w:rsidRDefault="000E13DC" w:rsidP="000E13DC">
      <w:pPr>
        <w:pStyle w:val="ListParagraph"/>
        <w:numPr>
          <w:ilvl w:val="0"/>
          <w:numId w:val="4"/>
        </w:numPr>
        <w:tabs>
          <w:tab w:val="left" w:pos="720"/>
        </w:tabs>
        <w:rPr>
          <w:rFonts w:eastAsia="Calibri"/>
          <w:lang w:val="en-GB"/>
        </w:rPr>
      </w:pPr>
      <w:r w:rsidRPr="000E13DC">
        <w:rPr>
          <w:rFonts w:eastAsia="Calibri"/>
          <w:lang w:val="en-GB"/>
        </w:rPr>
        <w:t>MSID Declaration (Non Final Demand)</w:t>
      </w:r>
    </w:p>
    <w:p w14:paraId="47DEFAB1" w14:textId="5BA7D0DF" w:rsidR="000E13DC" w:rsidRPr="000E13DC" w:rsidRDefault="47611107" w:rsidP="000E13DC">
      <w:pPr>
        <w:pStyle w:val="ListParagraph"/>
        <w:numPr>
          <w:ilvl w:val="0"/>
          <w:numId w:val="4"/>
        </w:numPr>
        <w:tabs>
          <w:tab w:val="left" w:pos="720"/>
        </w:tabs>
        <w:rPr>
          <w:rFonts w:eastAsia="Calibri"/>
          <w:lang w:val="en-GB"/>
        </w:rPr>
      </w:pPr>
      <w:r w:rsidRPr="71D93AFE">
        <w:rPr>
          <w:rFonts w:eastAsia="Calibri"/>
          <w:lang w:val="en-GB"/>
        </w:rPr>
        <w:t xml:space="preserve">EMR </w:t>
      </w:r>
      <w:r w:rsidR="000E13DC" w:rsidRPr="71D93AFE">
        <w:rPr>
          <w:rFonts w:eastAsia="Calibri"/>
          <w:lang w:val="en-GB"/>
        </w:rPr>
        <w:t>AMSID Declaration (Final Demand)</w:t>
      </w:r>
    </w:p>
    <w:p w14:paraId="5ED72112" w14:textId="503D1BCB" w:rsidR="000E13DC" w:rsidRDefault="000E13DC" w:rsidP="002E57F0">
      <w:pPr>
        <w:tabs>
          <w:tab w:val="left" w:pos="720"/>
        </w:tabs>
        <w:spacing w:after="0"/>
        <w:rPr>
          <w:rFonts w:ascii="Calibri" w:eastAsia="Calibri" w:hAnsi="Calibri" w:cs="Calibri"/>
          <w:lang w:val="en-GB"/>
        </w:rPr>
      </w:pPr>
      <w:r w:rsidRPr="71D93AFE">
        <w:rPr>
          <w:rFonts w:ascii="Calibri" w:eastAsia="Calibri" w:hAnsi="Calibri" w:cs="Calibri"/>
          <w:lang w:val="en-GB"/>
        </w:rPr>
        <w:t xml:space="preserve">Suppliers can submit all three types of declarations, Generators can </w:t>
      </w:r>
      <w:r w:rsidR="00074836" w:rsidRPr="71D93AFE">
        <w:rPr>
          <w:rFonts w:ascii="Calibri" w:eastAsia="Calibri" w:hAnsi="Calibri" w:cs="Calibri"/>
          <w:lang w:val="en-GB"/>
        </w:rPr>
        <w:t xml:space="preserve">submit </w:t>
      </w:r>
      <w:r w:rsidRPr="71D93AFE">
        <w:rPr>
          <w:rFonts w:ascii="Calibri" w:eastAsia="Calibri" w:hAnsi="Calibri" w:cs="Calibri"/>
          <w:lang w:val="en-GB"/>
        </w:rPr>
        <w:t>CVA BM Unit declarations only.</w:t>
      </w:r>
    </w:p>
    <w:p w14:paraId="4936730F" w14:textId="77777777" w:rsidR="002E57F0" w:rsidRPr="002E57F0" w:rsidRDefault="002E57F0" w:rsidP="002E57F0">
      <w:pPr>
        <w:tabs>
          <w:tab w:val="left" w:pos="720"/>
        </w:tabs>
        <w:spacing w:after="0"/>
        <w:rPr>
          <w:rFonts w:ascii="Calibri" w:eastAsia="Calibri" w:hAnsi="Calibri" w:cs="Calibri"/>
          <w:lang w:val="en-GB"/>
        </w:rPr>
      </w:pPr>
    </w:p>
    <w:p w14:paraId="531A4EBD" w14:textId="536007EC" w:rsidR="00DB0418" w:rsidRPr="002E57F0" w:rsidRDefault="000E13DC" w:rsidP="71D93AFE">
      <w:pPr>
        <w:rPr>
          <w:b/>
          <w:bCs/>
        </w:rPr>
      </w:pPr>
      <w:r w:rsidRPr="71D93AFE">
        <w:rPr>
          <w:b/>
          <w:bCs/>
        </w:rPr>
        <w:t>1</w:t>
      </w:r>
      <w:r w:rsidR="3931F3C0" w:rsidRPr="71D93AFE">
        <w:rPr>
          <w:b/>
          <w:bCs/>
        </w:rPr>
        <w:t>3</w:t>
      </w:r>
      <w:r w:rsidR="00DB0418" w:rsidRPr="71D93AFE">
        <w:rPr>
          <w:b/>
          <w:bCs/>
        </w:rPr>
        <w:t>. What is a CVA BM Unit Declaration, and when is it necessary?</w:t>
      </w:r>
    </w:p>
    <w:p w14:paraId="791B6A0A" w14:textId="679F49CC" w:rsidR="00DB0418" w:rsidRPr="002E57F0" w:rsidRDefault="59A64DD6" w:rsidP="49A5CF92">
      <w:pPr>
        <w:spacing w:line="257" w:lineRule="auto"/>
        <w:rPr>
          <w:rFonts w:ascii="Calibri" w:eastAsia="Calibri" w:hAnsi="Calibri" w:cs="Calibri"/>
        </w:rPr>
      </w:pPr>
      <w:r w:rsidRPr="49A5CF92">
        <w:t xml:space="preserve">A CVA BM Unit Declaration is required when there is no Final Demand at a CVA-connected site. It is used to declare the relevant CVA BM Unit as exempt from FCL. </w:t>
      </w:r>
      <w:commentRangeStart w:id="33"/>
      <w:commentRangeStart w:id="34"/>
      <w:r>
        <w:rPr>
          <w:rStyle w:val="CommentReference"/>
        </w:rPr>
        <w:commentReference w:id="35"/>
      </w:r>
      <w:commentRangeEnd w:id="33"/>
      <w:r>
        <w:rPr>
          <w:rStyle w:val="CommentReference"/>
        </w:rPr>
        <w:commentReference w:id="33"/>
      </w:r>
      <w:commentRangeEnd w:id="34"/>
      <w:r>
        <w:rPr>
          <w:rStyle w:val="CommentReference"/>
        </w:rPr>
        <w:commentReference w:id="34"/>
      </w:r>
      <w:r w:rsidR="11F4799F" w:rsidRPr="49A5CF92">
        <w:rPr>
          <w:rFonts w:ascii="Calibri" w:eastAsia="Calibri" w:hAnsi="Calibri" w:cs="Calibri"/>
        </w:rPr>
        <w:t xml:space="preserve"> BSC Systems cannot calculate BM Unit Chargeable Demand for CVA sites where there is Final Demand present.  In this scenario, the Final Demand would need to be supplied through a separate CVA BM Unit (or SVA MSID if appropriate and Distribution connected).  </w:t>
      </w:r>
    </w:p>
    <w:p w14:paraId="0F941D6F" w14:textId="44635E6C" w:rsidR="00DB0418" w:rsidRPr="00142177" w:rsidRDefault="209E2E1B" w:rsidP="49A5CF92">
      <w:pPr>
        <w:spacing w:line="257" w:lineRule="auto"/>
      </w:pPr>
      <w:r w:rsidRPr="49A5CF92">
        <w:t>A Supplier or a Generator can submit a CVA BM Unit Declaration.</w:t>
      </w:r>
    </w:p>
    <w:p w14:paraId="79754925" w14:textId="1AD2FFB5" w:rsidR="00DB0418" w:rsidRPr="002E57F0" w:rsidRDefault="000E13DC" w:rsidP="71D93AFE">
      <w:pPr>
        <w:rPr>
          <w:b/>
          <w:bCs/>
        </w:rPr>
      </w:pPr>
      <w:r w:rsidRPr="71D93AFE">
        <w:rPr>
          <w:b/>
          <w:bCs/>
        </w:rPr>
        <w:t>1</w:t>
      </w:r>
      <w:r w:rsidR="2606F873" w:rsidRPr="71D93AFE">
        <w:rPr>
          <w:b/>
          <w:bCs/>
        </w:rPr>
        <w:t>4</w:t>
      </w:r>
      <w:r w:rsidR="00DB0418" w:rsidRPr="71D93AFE">
        <w:rPr>
          <w:b/>
          <w:bCs/>
        </w:rPr>
        <w:t>. When is a</w:t>
      </w:r>
      <w:r w:rsidR="3710F2FB" w:rsidRPr="71D93AFE">
        <w:rPr>
          <w:b/>
          <w:bCs/>
        </w:rPr>
        <w:t xml:space="preserve"> </w:t>
      </w:r>
      <w:r w:rsidR="00DB0418" w:rsidRPr="71D93AFE">
        <w:rPr>
          <w:b/>
          <w:bCs/>
        </w:rPr>
        <w:t>MSID Declaration used, and what does it declare exempt from FCL?</w:t>
      </w:r>
    </w:p>
    <w:p w14:paraId="6B2ECF63" w14:textId="7DAB3270" w:rsidR="00DB0418" w:rsidRPr="002E57F0" w:rsidRDefault="59A64DD6" w:rsidP="00DB0418">
      <w:r>
        <w:t xml:space="preserve">An EMR MSID Declaration is used when there is no Final Demand at an SVA-connected site. It declares the </w:t>
      </w:r>
      <w:commentRangeStart w:id="37"/>
      <w:commentRangeStart w:id="38"/>
      <w:r>
        <w:t xml:space="preserve">Import MSIDs </w:t>
      </w:r>
      <w:r w:rsidR="1123EE0E">
        <w:t xml:space="preserve">and at least one Export MSID </w:t>
      </w:r>
      <w:r>
        <w:t>f</w:t>
      </w:r>
      <w:commentRangeEnd w:id="37"/>
      <w:r>
        <w:rPr>
          <w:rStyle w:val="CommentReference"/>
        </w:rPr>
        <w:commentReference w:id="37"/>
      </w:r>
      <w:commentRangeEnd w:id="38"/>
      <w:r>
        <w:rPr>
          <w:rStyle w:val="CommentReference"/>
        </w:rPr>
        <w:commentReference w:id="38"/>
      </w:r>
      <w:r>
        <w:t>or</w:t>
      </w:r>
      <w:r w:rsidR="7FC66BCD">
        <w:t xml:space="preserve"> </w:t>
      </w:r>
      <w:r w:rsidR="617EA711">
        <w:t xml:space="preserve">a </w:t>
      </w:r>
      <w:r>
        <w:t>site as exempt from FCL charges.</w:t>
      </w:r>
    </w:p>
    <w:p w14:paraId="5DB985F3" w14:textId="2BA892EE" w:rsidR="00DB0418" w:rsidRPr="002E57F0" w:rsidRDefault="000E13DC" w:rsidP="1215CF93">
      <w:pPr>
        <w:rPr>
          <w:b/>
          <w:bCs/>
        </w:rPr>
      </w:pPr>
      <w:r w:rsidRPr="71D93AFE">
        <w:rPr>
          <w:b/>
          <w:bCs/>
        </w:rPr>
        <w:t>1</w:t>
      </w:r>
      <w:r w:rsidR="1B8FCD6F" w:rsidRPr="71D93AFE">
        <w:rPr>
          <w:b/>
          <w:bCs/>
        </w:rPr>
        <w:t>5</w:t>
      </w:r>
      <w:r w:rsidR="59A64DD6" w:rsidRPr="71D93AFE">
        <w:rPr>
          <w:b/>
          <w:bCs/>
        </w:rPr>
        <w:t xml:space="preserve">. Can a Supplier </w:t>
      </w:r>
      <w:r w:rsidR="3E511C37" w:rsidRPr="71D93AFE">
        <w:rPr>
          <w:b/>
          <w:bCs/>
        </w:rPr>
        <w:t xml:space="preserve">or Generator </w:t>
      </w:r>
      <w:r w:rsidR="59A64DD6" w:rsidRPr="71D93AFE">
        <w:rPr>
          <w:b/>
          <w:bCs/>
        </w:rPr>
        <w:t>initiate a Declaration?</w:t>
      </w:r>
    </w:p>
    <w:p w14:paraId="7F681F0F" w14:textId="7D197592" w:rsidR="00DB0418" w:rsidRPr="002E57F0" w:rsidRDefault="00DB0418" w:rsidP="00DB0418">
      <w:r>
        <w:t>Yes, Suppliers can make three types of declarations: CVA BM Unit Declaration</w:t>
      </w:r>
      <w:r w:rsidR="401F85E2">
        <w:t>s</w:t>
      </w:r>
      <w:r>
        <w:t>, MSID Declaration</w:t>
      </w:r>
      <w:r w:rsidR="5F05651A">
        <w:t>s</w:t>
      </w:r>
      <w:r>
        <w:t>, and EMR AMSID Declaration</w:t>
      </w:r>
      <w:r w:rsidR="6296123C">
        <w:t>s</w:t>
      </w:r>
      <w:r>
        <w:t>, depending on their needs.</w:t>
      </w:r>
      <w:r w:rsidR="00761235">
        <w:t xml:space="preserve"> Generators can make CVA BM Unit Declarations only.</w:t>
      </w:r>
    </w:p>
    <w:p w14:paraId="79629055" w14:textId="54C05C52" w:rsidR="00DB0418" w:rsidRPr="002E57F0" w:rsidRDefault="000E13DC" w:rsidP="1215CF93">
      <w:pPr>
        <w:rPr>
          <w:b/>
          <w:bCs/>
        </w:rPr>
      </w:pPr>
      <w:r w:rsidRPr="71D93AFE">
        <w:rPr>
          <w:b/>
          <w:bCs/>
        </w:rPr>
        <w:t>1</w:t>
      </w:r>
      <w:r w:rsidR="1E213CA1" w:rsidRPr="71D93AFE">
        <w:rPr>
          <w:b/>
          <w:bCs/>
        </w:rPr>
        <w:t>6</w:t>
      </w:r>
      <w:r w:rsidR="59A64DD6" w:rsidRPr="71D93AFE">
        <w:rPr>
          <w:b/>
          <w:bCs/>
        </w:rPr>
        <w:t>. How is a Declaration withdrawn, and what circumstances might require its withdrawal?</w:t>
      </w:r>
    </w:p>
    <w:p w14:paraId="1333A0AD" w14:textId="4293FC5B" w:rsidR="00DB0418" w:rsidRPr="002E57F0" w:rsidRDefault="62D62851" w:rsidP="00DB0418">
      <w:r>
        <w:t xml:space="preserve">A </w:t>
      </w:r>
      <w:r w:rsidR="7C181841">
        <w:t>S</w:t>
      </w:r>
      <w:r>
        <w:t>upplier</w:t>
      </w:r>
      <w:r w:rsidR="3E511C37">
        <w:t xml:space="preserve"> must</w:t>
      </w:r>
      <w:r>
        <w:t xml:space="preserve"> withdraw</w:t>
      </w:r>
      <w:r w:rsidR="59A64DD6">
        <w:t xml:space="preserve"> </w:t>
      </w:r>
      <w:r>
        <w:t xml:space="preserve">a declaration </w:t>
      </w:r>
      <w:r w:rsidR="59A64DD6">
        <w:t xml:space="preserve">if </w:t>
      </w:r>
      <w:r>
        <w:t>it</w:t>
      </w:r>
      <w:r w:rsidR="59A64DD6">
        <w:t xml:space="preserve"> stops being appointed to an Import MSID used in a MSID or </w:t>
      </w:r>
      <w:r w:rsidR="6144B053">
        <w:t xml:space="preserve">EMR </w:t>
      </w:r>
      <w:r w:rsidR="59A64DD6">
        <w:t xml:space="preserve">AMSID declaration, or if a </w:t>
      </w:r>
      <w:r w:rsidR="54B3EA36">
        <w:t>Supplier/</w:t>
      </w:r>
      <w:r w:rsidR="59A64DD6">
        <w:t xml:space="preserve">CVA </w:t>
      </w:r>
      <w:r w:rsidR="6183A4F1">
        <w:t>R</w:t>
      </w:r>
      <w:r w:rsidR="59A64DD6">
        <w:t xml:space="preserve">egistrant stops being the </w:t>
      </w:r>
      <w:r w:rsidR="3E87A645">
        <w:t>R</w:t>
      </w:r>
      <w:r w:rsidR="59A64DD6">
        <w:t>egistrant of a CVA BM Unit used in</w:t>
      </w:r>
      <w:r w:rsidR="3E511C37">
        <w:t xml:space="preserve"> an EMR CVA BM Unit declaration. All three types of declarations</w:t>
      </w:r>
      <w:r w:rsidR="59A64DD6">
        <w:t xml:space="preserve"> </w:t>
      </w:r>
      <w:r w:rsidR="3E511C37">
        <w:t>must be withdrawn</w:t>
      </w:r>
      <w:r w:rsidR="59A64DD6">
        <w:t xml:space="preserve"> if declared Assets</w:t>
      </w:r>
      <w:r w:rsidR="004A55E8">
        <w:t xml:space="preserve"> are</w:t>
      </w:r>
      <w:r w:rsidR="7ECE1062">
        <w:t xml:space="preserve"> de-registered </w:t>
      </w:r>
      <w:r w:rsidR="24AF80D1">
        <w:t>or are</w:t>
      </w:r>
      <w:r w:rsidR="59A64DD6">
        <w:t xml:space="preserve"> no longer operated </w:t>
      </w:r>
      <w:r w:rsidR="3E511C37">
        <w:t>by a Generation Licen</w:t>
      </w:r>
      <w:r w:rsidR="5534BC2D">
        <w:t>c</w:t>
      </w:r>
      <w:r w:rsidR="3E511C37">
        <w:t>e holder.</w:t>
      </w:r>
    </w:p>
    <w:p w14:paraId="3E84A334" w14:textId="7E768EDB" w:rsidR="00DB0418" w:rsidRPr="002E57F0" w:rsidRDefault="19DC4B21" w:rsidP="1215CF93">
      <w:pPr>
        <w:rPr>
          <w:b/>
          <w:bCs/>
        </w:rPr>
      </w:pPr>
      <w:r w:rsidRPr="49A5CF92">
        <w:rPr>
          <w:b/>
          <w:bCs/>
        </w:rPr>
        <w:t>17</w:t>
      </w:r>
      <w:r w:rsidR="59A64DD6" w:rsidRPr="49A5CF92">
        <w:rPr>
          <w:b/>
          <w:bCs/>
        </w:rPr>
        <w:t xml:space="preserve">. What </w:t>
      </w:r>
      <w:commentRangeStart w:id="40"/>
      <w:r w:rsidR="59A64DD6" w:rsidRPr="49A5CF92">
        <w:rPr>
          <w:b/>
          <w:bCs/>
        </w:rPr>
        <w:t>happen</w:t>
      </w:r>
      <w:r w:rsidR="76667BB6" w:rsidRPr="49A5CF92">
        <w:rPr>
          <w:b/>
          <w:bCs/>
        </w:rPr>
        <w:t>s</w:t>
      </w:r>
      <w:commentRangeEnd w:id="40"/>
      <w:r>
        <w:rPr>
          <w:rStyle w:val="CommentReference"/>
        </w:rPr>
        <w:commentReference w:id="40"/>
      </w:r>
      <w:r w:rsidR="59A64DD6" w:rsidRPr="49A5CF92">
        <w:rPr>
          <w:b/>
          <w:bCs/>
        </w:rPr>
        <w:t xml:space="preserve"> if the BSCCo identifies that an Asset should not be exempt from FCL charges?</w:t>
      </w:r>
    </w:p>
    <w:p w14:paraId="34163CF3" w14:textId="00DDB8D6" w:rsidR="00DB0418" w:rsidRPr="002E57F0" w:rsidRDefault="59A64DD6" w:rsidP="00DB0418">
      <w:r>
        <w:t xml:space="preserve">If the BSCCo identifies or is informed that an Asset should not be exempt from FCL charges, </w:t>
      </w:r>
      <w:r w:rsidR="164F3066">
        <w:t>it</w:t>
      </w:r>
      <w:r>
        <w:t xml:space="preserve"> will </w:t>
      </w:r>
      <w:commentRangeStart w:id="41"/>
      <w:commentRangeStart w:id="42"/>
      <w:r>
        <w:t xml:space="preserve">withdraw </w:t>
      </w:r>
      <w:r w:rsidR="56F1145C">
        <w:t>o</w:t>
      </w:r>
      <w:commentRangeEnd w:id="41"/>
      <w:r>
        <w:rPr>
          <w:rStyle w:val="CommentReference"/>
        </w:rPr>
        <w:commentReference w:id="41"/>
      </w:r>
      <w:commentRangeEnd w:id="42"/>
      <w:r>
        <w:rPr>
          <w:rStyle w:val="CommentReference"/>
        </w:rPr>
        <w:commentReference w:id="42"/>
      </w:r>
      <w:r w:rsidR="56F1145C">
        <w:t xml:space="preserve">r completely reject </w:t>
      </w:r>
      <w:r>
        <w:t xml:space="preserve">the </w:t>
      </w:r>
      <w:r w:rsidR="5EAF57C5">
        <w:t xml:space="preserve">related </w:t>
      </w:r>
      <w:r>
        <w:t>declaration, and an email notification will be sent to the</w:t>
      </w:r>
      <w:r w:rsidR="1D26D661">
        <w:t xml:space="preserve"> Declarant</w:t>
      </w:r>
      <w:r w:rsidR="56A674AC">
        <w:t>.</w:t>
      </w:r>
    </w:p>
    <w:p w14:paraId="4CB09CC9" w14:textId="64E283B3" w:rsidR="00DB0418" w:rsidRPr="002E57F0" w:rsidRDefault="0499150E" w:rsidP="1215CF93">
      <w:pPr>
        <w:rPr>
          <w:b/>
          <w:bCs/>
        </w:rPr>
      </w:pPr>
      <w:r w:rsidRPr="71D93AFE">
        <w:rPr>
          <w:b/>
          <w:bCs/>
        </w:rPr>
        <w:t>18</w:t>
      </w:r>
      <w:r w:rsidR="59A64DD6" w:rsidRPr="71D93AFE">
        <w:rPr>
          <w:b/>
          <w:bCs/>
        </w:rPr>
        <w:t>. When is a declaration withdrawn automatically by the Self-Service Gateway?</w:t>
      </w:r>
    </w:p>
    <w:p w14:paraId="62792066" w14:textId="0C440AD1" w:rsidR="00DB0418" w:rsidRPr="002E57F0" w:rsidRDefault="59A64DD6" w:rsidP="00DB0418">
      <w:r>
        <w:t>A declaration is automatically withdrawn by the Self-S</w:t>
      </w:r>
      <w:r w:rsidR="62D62851">
        <w:t xml:space="preserve">ervice Gateway on the date when </w:t>
      </w:r>
      <w:r>
        <w:t>a B</w:t>
      </w:r>
      <w:r w:rsidR="62D62851">
        <w:t xml:space="preserve">M Unit or </w:t>
      </w:r>
      <w:commentRangeStart w:id="43"/>
      <w:commentRangeStart w:id="44"/>
      <w:r w:rsidR="62D62851">
        <w:t>AMSID Pair expir</w:t>
      </w:r>
      <w:commentRangeEnd w:id="43"/>
      <w:r>
        <w:rPr>
          <w:rStyle w:val="CommentReference"/>
        </w:rPr>
        <w:commentReference w:id="43"/>
      </w:r>
      <w:commentRangeEnd w:id="44"/>
      <w:r>
        <w:rPr>
          <w:rStyle w:val="CommentReference"/>
        </w:rPr>
        <w:commentReference w:id="44"/>
      </w:r>
      <w:r w:rsidR="62D62851">
        <w:t>es, when the associated Declarant withdraws from the Market or when the latest valid record of the declaration expires.</w:t>
      </w:r>
      <w:r w:rsidR="60AE2C4E">
        <w:t xml:space="preserve"> A</w:t>
      </w:r>
      <w:r w:rsidR="1FBD9DCE">
        <w:t>n email</w:t>
      </w:r>
      <w:r w:rsidR="60AE2C4E">
        <w:t xml:space="preserve"> notification will be </w:t>
      </w:r>
      <w:r w:rsidR="59F75026">
        <w:t xml:space="preserve">automatically </w:t>
      </w:r>
      <w:r w:rsidR="60AE2C4E">
        <w:t xml:space="preserve">sent to </w:t>
      </w:r>
      <w:r w:rsidR="5E9BF76A">
        <w:t>the Declarant</w:t>
      </w:r>
      <w:r w:rsidR="209F8858">
        <w:t>.</w:t>
      </w:r>
    </w:p>
    <w:p w14:paraId="6F91628E" w14:textId="0BE5B3D9" w:rsidR="00DB0418" w:rsidRPr="002E57F0" w:rsidRDefault="6216B5AD" w:rsidP="1215CF93">
      <w:pPr>
        <w:rPr>
          <w:b/>
          <w:bCs/>
        </w:rPr>
      </w:pPr>
      <w:r w:rsidRPr="71D93AFE">
        <w:rPr>
          <w:b/>
          <w:bCs/>
        </w:rPr>
        <w:t>19</w:t>
      </w:r>
      <w:r w:rsidR="59A64DD6" w:rsidRPr="71D93AFE">
        <w:rPr>
          <w:b/>
          <w:bCs/>
        </w:rPr>
        <w:t xml:space="preserve">. </w:t>
      </w:r>
      <w:r w:rsidR="46F5172D" w:rsidRPr="71D93AFE">
        <w:rPr>
          <w:b/>
          <w:bCs/>
        </w:rPr>
        <w:t>In relation to EMR Declarations, w</w:t>
      </w:r>
      <w:r w:rsidR="59A64DD6" w:rsidRPr="71D93AFE">
        <w:rPr>
          <w:b/>
          <w:bCs/>
        </w:rPr>
        <w:t xml:space="preserve">hat is the procedure for handling a change of Supplier for </w:t>
      </w:r>
      <w:commentRangeStart w:id="45"/>
      <w:commentRangeStart w:id="46"/>
      <w:r w:rsidR="59A64DD6" w:rsidRPr="71D93AFE">
        <w:rPr>
          <w:b/>
          <w:bCs/>
        </w:rPr>
        <w:t xml:space="preserve">an Import MSID </w:t>
      </w:r>
      <w:commentRangeEnd w:id="45"/>
      <w:r w:rsidR="59A64DD6">
        <w:rPr>
          <w:rStyle w:val="CommentReference"/>
        </w:rPr>
        <w:commentReference w:id="45"/>
      </w:r>
      <w:commentRangeEnd w:id="46"/>
      <w:r w:rsidR="59A64DD6">
        <w:rPr>
          <w:rStyle w:val="CommentReference"/>
        </w:rPr>
        <w:commentReference w:id="46"/>
      </w:r>
      <w:r w:rsidR="59A64DD6" w:rsidRPr="71D93AFE">
        <w:rPr>
          <w:b/>
          <w:bCs/>
        </w:rPr>
        <w:t>or a change of CVA Registrant for a CVA BM Unit?</w:t>
      </w:r>
    </w:p>
    <w:p w14:paraId="105F51CD" w14:textId="3C4B49CE" w:rsidR="00DB0418" w:rsidRPr="002E57F0" w:rsidRDefault="59A64DD6" w:rsidP="00DB0418">
      <w:r>
        <w:t xml:space="preserve">If there is a change of Supplier for an Import MSID used in an </w:t>
      </w:r>
      <w:r w:rsidR="5E2082FB">
        <w:t xml:space="preserve">EMR </w:t>
      </w:r>
      <w:r>
        <w:t>AMSID or MSID declaration, or a change of CVA Registrant for a CVA BM Unit used in a CVA BM Unit declaration, the old Supplier or CVA Registrant must withdraw the declaration. The new Supplier or CVA Registrant must wait until they become responsible for the Import MSID or CVA BM Unit and ensure that existing EMR declarations of the old Supplier or CVA Registrant related to the same Import MSID or CVA BM Unit have been withdrawn before applying for a new declaration.</w:t>
      </w:r>
    </w:p>
    <w:p w14:paraId="1ED38878" w14:textId="063138A5" w:rsidR="51D82337" w:rsidRPr="002E57F0" w:rsidRDefault="181B4EC2" w:rsidP="71D93AFE">
      <w:pPr>
        <w:rPr>
          <w:b/>
          <w:bCs/>
        </w:rPr>
      </w:pPr>
      <w:r w:rsidRPr="71D93AFE">
        <w:rPr>
          <w:b/>
          <w:bCs/>
        </w:rPr>
        <w:t>20</w:t>
      </w:r>
      <w:r w:rsidR="51D82337" w:rsidRPr="71D93AFE">
        <w:rPr>
          <w:b/>
          <w:bCs/>
        </w:rPr>
        <w:t>. Can I use an AMSID Pair registered by another Party in my EMR AMSID Declaration?</w:t>
      </w:r>
    </w:p>
    <w:p w14:paraId="73975E1E" w14:textId="667FA97D" w:rsidR="51D82337" w:rsidRPr="002E57F0" w:rsidRDefault="51D82337" w:rsidP="1215CF93">
      <w:r w:rsidRPr="002E57F0">
        <w:t xml:space="preserve">Yes, you can as far as your organisation is the Supplier of all the Boundary </w:t>
      </w:r>
      <w:r w:rsidR="485EE5A5" w:rsidRPr="002E57F0">
        <w:t>P</w:t>
      </w:r>
      <w:r w:rsidRPr="002E57F0">
        <w:t xml:space="preserve">oint MSID(s) of the </w:t>
      </w:r>
      <w:r w:rsidR="2628956F" w:rsidRPr="002E57F0">
        <w:t>SVA site where the AMSID Pair has been registered.</w:t>
      </w:r>
    </w:p>
    <w:p w14:paraId="259BFFBD" w14:textId="7EB2C4A1" w:rsidR="00DB0418" w:rsidRPr="002E57F0" w:rsidRDefault="6E3BA17E" w:rsidP="1215CF93">
      <w:pPr>
        <w:rPr>
          <w:b/>
          <w:bCs/>
        </w:rPr>
      </w:pPr>
      <w:r w:rsidRPr="71D93AFE">
        <w:rPr>
          <w:b/>
          <w:bCs/>
        </w:rPr>
        <w:t>2</w:t>
      </w:r>
      <w:r w:rsidR="49439713" w:rsidRPr="71D93AFE">
        <w:rPr>
          <w:b/>
          <w:bCs/>
        </w:rPr>
        <w:t>1</w:t>
      </w:r>
      <w:r w:rsidR="59A64DD6" w:rsidRPr="71D93AFE">
        <w:rPr>
          <w:b/>
          <w:bCs/>
        </w:rPr>
        <w:t xml:space="preserve">. </w:t>
      </w:r>
      <w:r w:rsidR="6C73BAC6" w:rsidRPr="71D93AFE">
        <w:rPr>
          <w:b/>
          <w:bCs/>
        </w:rPr>
        <w:t xml:space="preserve">In relation to EMR </w:t>
      </w:r>
      <w:r w:rsidR="36939B20" w:rsidRPr="71D93AFE">
        <w:rPr>
          <w:b/>
          <w:bCs/>
        </w:rPr>
        <w:t xml:space="preserve">AMSID </w:t>
      </w:r>
      <w:r w:rsidR="3FB55183" w:rsidRPr="71D93AFE">
        <w:rPr>
          <w:b/>
          <w:bCs/>
        </w:rPr>
        <w:t>D</w:t>
      </w:r>
      <w:r w:rsidR="6C73BAC6" w:rsidRPr="71D93AFE">
        <w:rPr>
          <w:b/>
          <w:bCs/>
        </w:rPr>
        <w:t>eclarations, ho</w:t>
      </w:r>
      <w:r w:rsidR="59A64DD6" w:rsidRPr="71D93AFE">
        <w:rPr>
          <w:b/>
          <w:bCs/>
        </w:rPr>
        <w:t>w can a Party become the registrant of an AMSID Pair registered by another Party?</w:t>
      </w:r>
    </w:p>
    <w:p w14:paraId="541BA6D3" w14:textId="2B2E4E19" w:rsidR="00DB0418" w:rsidRPr="002E57F0" w:rsidRDefault="5E5F0D93" w:rsidP="00DB0418">
      <w:r>
        <w:t xml:space="preserve">In relation to EMR </w:t>
      </w:r>
      <w:r w:rsidR="178E821B">
        <w:t xml:space="preserve">AMSID </w:t>
      </w:r>
      <w:r w:rsidR="076BCD22">
        <w:t>D</w:t>
      </w:r>
      <w:r>
        <w:t>eclarations, a Party can become registrant of AMSID Pair when the Asset is used in one of its valid declaration</w:t>
      </w:r>
      <w:r w:rsidR="769E7374">
        <w:t xml:space="preserve"> records</w:t>
      </w:r>
      <w:r>
        <w:t xml:space="preserve">. </w:t>
      </w:r>
    </w:p>
    <w:p w14:paraId="39A2F94C" w14:textId="0441FC09" w:rsidR="00DB0418" w:rsidRPr="002E57F0" w:rsidRDefault="50995ED0" w:rsidP="00DB0418">
      <w:commentRangeStart w:id="47"/>
      <w:commentRangeStart w:id="48"/>
      <w:r>
        <w:t>W</w:t>
      </w:r>
      <w:r w:rsidR="59A64DD6">
        <w:t xml:space="preserve">hen a Party is not the registrant of an AMSID Pair used in a valid record of its EMR AMSID declaration, a button </w:t>
      </w:r>
      <w:r w:rsidR="1AC7EA9B">
        <w:t xml:space="preserve">called “Change Registrant” </w:t>
      </w:r>
      <w:r w:rsidR="59A64DD6">
        <w:t xml:space="preserve">will be shown beside </w:t>
      </w:r>
      <w:commentRangeStart w:id="49"/>
      <w:commentRangeStart w:id="50"/>
      <w:r w:rsidR="12DECA07">
        <w:t>each</w:t>
      </w:r>
      <w:commentRangeEnd w:id="49"/>
      <w:r>
        <w:rPr>
          <w:rStyle w:val="CommentReference"/>
        </w:rPr>
        <w:commentReference w:id="49"/>
      </w:r>
      <w:commentRangeEnd w:id="50"/>
      <w:r>
        <w:rPr>
          <w:rStyle w:val="CommentReference"/>
        </w:rPr>
        <w:commentReference w:id="50"/>
      </w:r>
      <w:r w:rsidR="12DECA07">
        <w:t xml:space="preserve"> </w:t>
      </w:r>
      <w:r w:rsidR="59A64DD6">
        <w:t>Asset on the valid declaration record page. This button allows</w:t>
      </w:r>
      <w:r w:rsidR="33C8F1FB">
        <w:t xml:space="preserve"> </w:t>
      </w:r>
      <w:r w:rsidR="7E6E5CA2">
        <w:t xml:space="preserve">the Party </w:t>
      </w:r>
      <w:r w:rsidR="59A64DD6">
        <w:t xml:space="preserve">to initiate the </w:t>
      </w:r>
      <w:r w:rsidR="5F6E810A">
        <w:t xml:space="preserve">Asset’s </w:t>
      </w:r>
      <w:r w:rsidR="59A64DD6">
        <w:t>change of registrant</w:t>
      </w:r>
      <w:r w:rsidR="72313C9F">
        <w:t xml:space="preserve"> process and become the Registrant</w:t>
      </w:r>
      <w:r w:rsidR="59A64DD6">
        <w:t>.</w:t>
      </w:r>
      <w:r w:rsidR="6E0C8478">
        <w:t xml:space="preserve">  </w:t>
      </w:r>
    </w:p>
    <w:p w14:paraId="31423510" w14:textId="5FC08904" w:rsidR="00DB0418" w:rsidRPr="002E57F0" w:rsidRDefault="6E0C8478" w:rsidP="00DB0418">
      <w:r>
        <w:t xml:space="preserve">The Supplier may want to become the registrant of the AMSID Pair that was previously registered by a VLP.  In this case, the </w:t>
      </w:r>
      <w:r w:rsidR="20ECA126">
        <w:t>Supplier</w:t>
      </w:r>
      <w:r>
        <w:t xml:space="preserve"> and VLP shou</w:t>
      </w:r>
      <w:r w:rsidR="0F3E4402">
        <w:t>ld agree to the change of registrant outside of the BSC process</w:t>
      </w:r>
      <w:r w:rsidR="796805D6">
        <w:t xml:space="preserve"> before it is initiated in the system</w:t>
      </w:r>
      <w:r w:rsidR="0F3E4402">
        <w:t xml:space="preserve">.  Note that the </w:t>
      </w:r>
      <w:r w:rsidR="355133E7">
        <w:t>registrant</w:t>
      </w:r>
      <w:r w:rsidR="0F3E4402">
        <w:t xml:space="preserve"> of the AMSID Pair is responsible for appointing (and having a contract </w:t>
      </w:r>
      <w:r w:rsidR="7E098617">
        <w:t>outside</w:t>
      </w:r>
      <w:r w:rsidR="0F3E4402">
        <w:t xml:space="preserve"> the BSC with) the </w:t>
      </w:r>
      <w:commentRangeStart w:id="51"/>
      <w:commentRangeStart w:id="52"/>
      <w:r w:rsidR="0F3E4402">
        <w:t>A</w:t>
      </w:r>
      <w:r w:rsidR="2753378A">
        <w:t>sset</w:t>
      </w:r>
      <w:r w:rsidR="0F3E4402">
        <w:t xml:space="preserve"> </w:t>
      </w:r>
      <w:r w:rsidR="2463E2CD">
        <w:t>Meter</w:t>
      </w:r>
      <w:r w:rsidR="667C9072">
        <w:t xml:space="preserve">ing </w:t>
      </w:r>
      <w:r w:rsidR="0F3E4402">
        <w:t>Agent</w:t>
      </w:r>
      <w:commentRangeEnd w:id="51"/>
      <w:r>
        <w:rPr>
          <w:rStyle w:val="CommentReference"/>
        </w:rPr>
        <w:commentReference w:id="51"/>
      </w:r>
      <w:commentRangeEnd w:id="52"/>
      <w:r>
        <w:rPr>
          <w:rStyle w:val="CommentReference"/>
        </w:rPr>
        <w:commentReference w:id="52"/>
      </w:r>
      <w:r w:rsidR="0F3E4402">
        <w:t>s.</w:t>
      </w:r>
    </w:p>
    <w:p w14:paraId="24C86299" w14:textId="79097D1F" w:rsidR="00DB0418" w:rsidRPr="002E57F0" w:rsidRDefault="59A64DD6" w:rsidP="00DB0418">
      <w:r>
        <w:t xml:space="preserve"> Once the process is completed, the </w:t>
      </w:r>
      <w:r w:rsidR="37046959">
        <w:t>Declarant</w:t>
      </w:r>
      <w:r>
        <w:t xml:space="preserve"> will become </w:t>
      </w:r>
      <w:r w:rsidR="2F027968">
        <w:t xml:space="preserve">registrant and thus </w:t>
      </w:r>
      <w:r>
        <w:t>responsible for the Asset</w:t>
      </w:r>
      <w:r w:rsidR="6041733A">
        <w:t>.</w:t>
      </w:r>
      <w:r w:rsidR="4A185CEF">
        <w:t xml:space="preserve"> </w:t>
      </w:r>
      <w:r w:rsidR="14A30C0F">
        <w:t>T</w:t>
      </w:r>
      <w:r>
        <w:t xml:space="preserve">he old registrant will receive an email notification </w:t>
      </w:r>
      <w:r w:rsidR="7BD5DD48">
        <w:t>informing</w:t>
      </w:r>
      <w:r>
        <w:t xml:space="preserve"> </w:t>
      </w:r>
      <w:r w:rsidR="6F1C5AAF">
        <w:t xml:space="preserve">them </w:t>
      </w:r>
      <w:r>
        <w:t xml:space="preserve">that </w:t>
      </w:r>
      <w:r w:rsidR="1D4067D4">
        <w:t>it</w:t>
      </w:r>
      <w:r w:rsidR="54FAB184">
        <w:t xml:space="preserve"> </w:t>
      </w:r>
      <w:r w:rsidR="5B040914">
        <w:t>is</w:t>
      </w:r>
      <w:r>
        <w:t xml:space="preserve"> no longer responsible for the Asset.</w:t>
      </w:r>
      <w:commentRangeEnd w:id="47"/>
      <w:r>
        <w:rPr>
          <w:rStyle w:val="CommentReference"/>
        </w:rPr>
        <w:commentReference w:id="47"/>
      </w:r>
      <w:commentRangeEnd w:id="48"/>
      <w:r>
        <w:rPr>
          <w:rStyle w:val="CommentReference"/>
        </w:rPr>
        <w:commentReference w:id="48"/>
      </w:r>
    </w:p>
    <w:p w14:paraId="534D8ACB" w14:textId="462D031B" w:rsidR="00DB0418" w:rsidRPr="002E57F0" w:rsidRDefault="6E3BA17E" w:rsidP="1215CF93">
      <w:pPr>
        <w:rPr>
          <w:b/>
          <w:bCs/>
        </w:rPr>
      </w:pPr>
      <w:r w:rsidRPr="71D93AFE">
        <w:rPr>
          <w:b/>
          <w:bCs/>
        </w:rPr>
        <w:t>2</w:t>
      </w:r>
      <w:r w:rsidR="2C6D8ED7" w:rsidRPr="71D93AFE">
        <w:rPr>
          <w:b/>
          <w:bCs/>
        </w:rPr>
        <w:t>2</w:t>
      </w:r>
      <w:r w:rsidR="59A64DD6" w:rsidRPr="71D93AFE">
        <w:rPr>
          <w:b/>
          <w:bCs/>
        </w:rPr>
        <w:t>. Can a Declaration be updated after it</w:t>
      </w:r>
      <w:r w:rsidR="2F470BA2" w:rsidRPr="71D93AFE">
        <w:rPr>
          <w:b/>
          <w:bCs/>
        </w:rPr>
        <w:t xml:space="preserve"> has been</w:t>
      </w:r>
      <w:r w:rsidR="59A64DD6" w:rsidRPr="71D93AFE">
        <w:rPr>
          <w:b/>
          <w:bCs/>
        </w:rPr>
        <w:t xml:space="preserve"> submitted</w:t>
      </w:r>
      <w:r w:rsidR="74E063EA" w:rsidRPr="71D93AFE">
        <w:rPr>
          <w:b/>
          <w:bCs/>
        </w:rPr>
        <w:t xml:space="preserve"> and validated</w:t>
      </w:r>
      <w:r w:rsidR="59A64DD6" w:rsidRPr="71D93AFE">
        <w:rPr>
          <w:b/>
          <w:bCs/>
        </w:rPr>
        <w:t>?</w:t>
      </w:r>
    </w:p>
    <w:p w14:paraId="4837575E" w14:textId="629E62CD" w:rsidR="00A7559B" w:rsidRPr="002E57F0" w:rsidRDefault="531BDD01" w:rsidP="00DB0418">
      <w:r>
        <w:t xml:space="preserve">You can create a revision of </w:t>
      </w:r>
      <w:r w:rsidR="0E58566E">
        <w:t>a</w:t>
      </w:r>
      <w:r>
        <w:t xml:space="preserve"> validated</w:t>
      </w:r>
      <w:r w:rsidR="30BD7300">
        <w:t xml:space="preserve"> declaration</w:t>
      </w:r>
      <w:r w:rsidR="433039C7">
        <w:t xml:space="preserve"> </w:t>
      </w:r>
      <w:r w:rsidR="59A64DD6">
        <w:t xml:space="preserve">by </w:t>
      </w:r>
      <w:r w:rsidR="62D62851">
        <w:t>clicking the button ‘Create Revision’</w:t>
      </w:r>
      <w:r w:rsidR="74E063EA">
        <w:t xml:space="preserve"> available in a declaration’s </w:t>
      </w:r>
      <w:r w:rsidR="62D62851">
        <w:t>latest valid</w:t>
      </w:r>
      <w:r w:rsidR="74E063EA">
        <w:t xml:space="preserve"> record</w:t>
      </w:r>
      <w:r w:rsidR="62D62851">
        <w:t xml:space="preserve"> page.</w:t>
      </w:r>
      <w:r w:rsidR="74E063EA">
        <w:t xml:space="preserve"> If there are </w:t>
      </w:r>
      <w:r w:rsidR="5814FDFF">
        <w:t xml:space="preserve">declaration’s </w:t>
      </w:r>
      <w:r w:rsidR="74E063EA">
        <w:t xml:space="preserve">records with a higher version number than the </w:t>
      </w:r>
      <w:r w:rsidR="5814FDFF">
        <w:t xml:space="preserve">declaration’s </w:t>
      </w:r>
      <w:r w:rsidR="74E063EA">
        <w:t xml:space="preserve">latest valid record, </w:t>
      </w:r>
      <w:r w:rsidR="5814FDFF">
        <w:t xml:space="preserve">the ‘Create Revision’ button will not be visible. In this case, </w:t>
      </w:r>
      <w:r w:rsidR="74E063EA">
        <w:t>it will be possible to update the declaration from the</w:t>
      </w:r>
      <w:r w:rsidR="7BB20C0B">
        <w:t xml:space="preserve"> records that have a higher version number</w:t>
      </w:r>
      <w:r w:rsidR="40BB6F14">
        <w:t xml:space="preserve"> </w:t>
      </w:r>
      <w:r w:rsidR="5814FDFF">
        <w:t>(</w:t>
      </w:r>
      <w:r w:rsidR="1F3666E6">
        <w:t xml:space="preserve">e.g. by editing and then </w:t>
      </w:r>
      <w:r w:rsidR="5814FDFF">
        <w:t>submitting a</w:t>
      </w:r>
      <w:r w:rsidR="22E66B74">
        <w:t>n existing</w:t>
      </w:r>
      <w:r w:rsidR="5814FDFF">
        <w:t xml:space="preserve"> draft record</w:t>
      </w:r>
      <w:r w:rsidR="057B82D6">
        <w:t>,</w:t>
      </w:r>
      <w:r w:rsidR="5814FDFF">
        <w:t xml:space="preserve"> or </w:t>
      </w:r>
      <w:r w:rsidR="00E0904D">
        <w:t>by</w:t>
      </w:r>
      <w:commentRangeStart w:id="53"/>
      <w:commentRangeStart w:id="54"/>
      <w:r w:rsidR="00E0904D">
        <w:t xml:space="preserve"> </w:t>
      </w:r>
      <w:commentRangeStart w:id="55"/>
      <w:commentRangeStart w:id="56"/>
      <w:r w:rsidR="5814FDFF">
        <w:t>cloning</w:t>
      </w:r>
      <w:commentRangeEnd w:id="53"/>
      <w:r>
        <w:rPr>
          <w:rStyle w:val="CommentReference"/>
        </w:rPr>
        <w:commentReference w:id="53"/>
      </w:r>
      <w:commentRangeEnd w:id="54"/>
      <w:r>
        <w:rPr>
          <w:rStyle w:val="CommentReference"/>
        </w:rPr>
        <w:commentReference w:id="54"/>
      </w:r>
      <w:commentRangeEnd w:id="55"/>
      <w:r>
        <w:rPr>
          <w:rStyle w:val="CommentReference"/>
        </w:rPr>
        <w:commentReference w:id="55"/>
      </w:r>
      <w:commentRangeEnd w:id="56"/>
      <w:r>
        <w:rPr>
          <w:rStyle w:val="CommentReference"/>
        </w:rPr>
        <w:commentReference w:id="56"/>
      </w:r>
      <w:r w:rsidR="372C9DE7">
        <w:t>, editing</w:t>
      </w:r>
      <w:r w:rsidR="5814FDFF">
        <w:t xml:space="preserve"> and then submitting a rejected record)</w:t>
      </w:r>
      <w:r w:rsidR="74E063EA">
        <w:t>.</w:t>
      </w:r>
    </w:p>
    <w:p w14:paraId="1542B96B" w14:textId="47DCF1EF" w:rsidR="02E2AFA7" w:rsidRPr="002E57F0" w:rsidRDefault="000E13DC" w:rsidP="71D93AFE">
      <w:pPr>
        <w:rPr>
          <w:b/>
          <w:bCs/>
        </w:rPr>
      </w:pPr>
      <w:r w:rsidRPr="71D93AFE">
        <w:rPr>
          <w:b/>
          <w:bCs/>
        </w:rPr>
        <w:t>2</w:t>
      </w:r>
      <w:r w:rsidR="468BAA71" w:rsidRPr="71D93AFE">
        <w:rPr>
          <w:b/>
          <w:bCs/>
        </w:rPr>
        <w:t>3</w:t>
      </w:r>
      <w:r w:rsidR="02E2AFA7" w:rsidRPr="71D93AFE">
        <w:rPr>
          <w:b/>
          <w:bCs/>
        </w:rPr>
        <w:t xml:space="preserve">. Can I </w:t>
      </w:r>
      <w:r w:rsidR="0EBE874B" w:rsidRPr="71D93AFE">
        <w:rPr>
          <w:b/>
          <w:bCs/>
        </w:rPr>
        <w:t>re</w:t>
      </w:r>
      <w:r w:rsidR="1C939C8D" w:rsidRPr="71D93AFE">
        <w:rPr>
          <w:b/>
          <w:bCs/>
        </w:rPr>
        <w:t>voke</w:t>
      </w:r>
      <w:r w:rsidR="0EBE874B" w:rsidRPr="71D93AFE">
        <w:rPr>
          <w:b/>
          <w:bCs/>
        </w:rPr>
        <w:t xml:space="preserve"> / reject a </w:t>
      </w:r>
      <w:r w:rsidR="5F54BF9A" w:rsidRPr="71D93AFE">
        <w:rPr>
          <w:b/>
          <w:bCs/>
        </w:rPr>
        <w:t>V</w:t>
      </w:r>
      <w:r w:rsidR="0EBE874B" w:rsidRPr="71D93AFE">
        <w:rPr>
          <w:b/>
          <w:bCs/>
        </w:rPr>
        <w:t xml:space="preserve">alid or </w:t>
      </w:r>
      <w:r w:rsidR="10FE051A" w:rsidRPr="71D93AFE">
        <w:rPr>
          <w:b/>
          <w:bCs/>
        </w:rPr>
        <w:t>P</w:t>
      </w:r>
      <w:r w:rsidR="0EBE874B" w:rsidRPr="71D93AFE">
        <w:rPr>
          <w:b/>
          <w:bCs/>
        </w:rPr>
        <w:t xml:space="preserve">ending </w:t>
      </w:r>
      <w:r w:rsidR="33B9329C" w:rsidRPr="71D93AFE">
        <w:rPr>
          <w:b/>
          <w:bCs/>
        </w:rPr>
        <w:t>V</w:t>
      </w:r>
      <w:r w:rsidR="0EBE874B" w:rsidRPr="71D93AFE">
        <w:rPr>
          <w:b/>
          <w:bCs/>
        </w:rPr>
        <w:t xml:space="preserve">alidation record from the Self-Service </w:t>
      </w:r>
      <w:r w:rsidR="2E8B54C7" w:rsidRPr="71D93AFE">
        <w:rPr>
          <w:b/>
          <w:bCs/>
        </w:rPr>
        <w:t>Gateway</w:t>
      </w:r>
      <w:r w:rsidR="0EBE874B" w:rsidRPr="71D93AFE">
        <w:rPr>
          <w:b/>
          <w:bCs/>
        </w:rPr>
        <w:t>?</w:t>
      </w:r>
    </w:p>
    <w:p w14:paraId="249B73C5" w14:textId="0D6252D9" w:rsidR="08B9904C" w:rsidRPr="002E57F0" w:rsidRDefault="08B9904C" w:rsidP="1215CF93">
      <w:r>
        <w:t>You cannot revoke</w:t>
      </w:r>
      <w:r w:rsidR="5213EB7E">
        <w:t xml:space="preserve"> / </w:t>
      </w:r>
      <w:r>
        <w:t xml:space="preserve">reject a </w:t>
      </w:r>
      <w:r w:rsidR="21EB4854">
        <w:t>V</w:t>
      </w:r>
      <w:r>
        <w:t xml:space="preserve">alid or </w:t>
      </w:r>
      <w:r w:rsidR="2E110D5C">
        <w:t>P</w:t>
      </w:r>
      <w:r>
        <w:t xml:space="preserve">ending </w:t>
      </w:r>
      <w:r w:rsidR="7BB47069">
        <w:t>V</w:t>
      </w:r>
      <w:r>
        <w:t xml:space="preserve">alidation </w:t>
      </w:r>
      <w:r w:rsidR="2245A04A">
        <w:t xml:space="preserve">declaration </w:t>
      </w:r>
      <w:r>
        <w:t>record from the Self-Service Gateway</w:t>
      </w:r>
      <w:r w:rsidR="17E0D3C3">
        <w:t>.</w:t>
      </w:r>
      <w:r w:rsidR="77829351">
        <w:t xml:space="preserve"> </w:t>
      </w:r>
      <w:r w:rsidR="27AAEE6C">
        <w:t>Y</w:t>
      </w:r>
      <w:r w:rsidR="77829351">
        <w:t xml:space="preserve">ou need to contact Elexon </w:t>
      </w:r>
      <w:r w:rsidR="14D3B744">
        <w:t xml:space="preserve">to </w:t>
      </w:r>
      <w:r w:rsidR="42C0BEB4">
        <w:t>r</w:t>
      </w:r>
      <w:r w:rsidR="77829351">
        <w:t>equest</w:t>
      </w:r>
      <w:r w:rsidR="4C0B203F">
        <w:t xml:space="preserve"> that </w:t>
      </w:r>
      <w:r w:rsidR="77829351">
        <w:t>the record is rejected.</w:t>
      </w:r>
    </w:p>
    <w:p w14:paraId="5DAB6C7B" w14:textId="6D5AEDEE" w:rsidR="00C26392" w:rsidRPr="00F207FE" w:rsidRDefault="6E3BA17E" w:rsidP="00F207FE">
      <w:r w:rsidRPr="00F207FE">
        <w:rPr>
          <w:b/>
        </w:rPr>
        <w:t>2</w:t>
      </w:r>
      <w:r w:rsidR="44CDA587" w:rsidRPr="00F207FE">
        <w:rPr>
          <w:b/>
        </w:rPr>
        <w:t>4</w:t>
      </w:r>
      <w:r w:rsidR="0397EE56" w:rsidRPr="00F207FE">
        <w:rPr>
          <w:b/>
        </w:rPr>
        <w:t xml:space="preserve">. </w:t>
      </w:r>
      <w:r w:rsidR="51AA1854" w:rsidRPr="00F207FE">
        <w:rPr>
          <w:b/>
        </w:rPr>
        <w:t>Why do I need to wait until I am the Supplier of the import MSID(s) before I can submit an AMSID / MSID declaration?</w:t>
      </w:r>
      <w:commentRangeStart w:id="57"/>
      <w:commentRangeStart w:id="58"/>
      <w:commentRangeEnd w:id="57"/>
      <w:r w:rsidRPr="00F207FE">
        <w:rPr>
          <w:b/>
        </w:rPr>
        <w:commentReference w:id="57"/>
      </w:r>
      <w:commentRangeEnd w:id="58"/>
      <w:r w:rsidRPr="00F207FE">
        <w:rPr>
          <w:b/>
        </w:rPr>
        <w:commentReference w:id="58"/>
      </w:r>
    </w:p>
    <w:p w14:paraId="434DE4B1" w14:textId="1E5A803E" w:rsidR="0397EE56" w:rsidRPr="00F207FE" w:rsidRDefault="481E83A9" w:rsidP="00F207FE">
      <w:r w:rsidRPr="00F207FE">
        <w:t xml:space="preserve"> Our System validates against EES. Therefore</w:t>
      </w:r>
      <w:r w:rsidR="6A433DFE" w:rsidRPr="00F207FE">
        <w:t>,</w:t>
      </w:r>
      <w:r w:rsidRPr="00F207FE">
        <w:t xml:space="preserve"> if</w:t>
      </w:r>
      <w:r w:rsidR="5817DF16" w:rsidRPr="00F207FE">
        <w:t xml:space="preserve"> </w:t>
      </w:r>
      <w:r w:rsidRPr="00F207FE">
        <w:t>you are not yet the Supplier in EES</w:t>
      </w:r>
      <w:r w:rsidR="7025A240" w:rsidRPr="00F207FE">
        <w:t>, while you will be able to submit</w:t>
      </w:r>
      <w:r w:rsidRPr="00F207FE">
        <w:t xml:space="preserve"> </w:t>
      </w:r>
      <w:r w:rsidR="0E88C0F3" w:rsidRPr="00F207FE">
        <w:t>a</w:t>
      </w:r>
      <w:r w:rsidRPr="00F207FE">
        <w:t xml:space="preserve"> declaration</w:t>
      </w:r>
      <w:r w:rsidR="41B56F79" w:rsidRPr="00F207FE">
        <w:t xml:space="preserve"> record</w:t>
      </w:r>
      <w:r w:rsidR="3951CE1E" w:rsidRPr="00F207FE">
        <w:t>, this</w:t>
      </w:r>
      <w:r w:rsidRPr="00F207FE">
        <w:t xml:space="preserve"> will be </w:t>
      </w:r>
      <w:r w:rsidR="2FEC895D" w:rsidRPr="00F207FE">
        <w:t xml:space="preserve">automatically </w:t>
      </w:r>
      <w:r w:rsidRPr="00F207FE">
        <w:t xml:space="preserve">rejected by setting it </w:t>
      </w:r>
      <w:r w:rsidR="082276F3" w:rsidRPr="00F207FE">
        <w:t xml:space="preserve">back </w:t>
      </w:r>
      <w:r w:rsidRPr="00F207FE">
        <w:t xml:space="preserve">to draft. </w:t>
      </w:r>
      <w:r w:rsidR="635FA5D6" w:rsidRPr="00F207FE">
        <w:t>A</w:t>
      </w:r>
      <w:r w:rsidRPr="00F207FE">
        <w:t>n email n</w:t>
      </w:r>
      <w:r w:rsidR="3A20874C" w:rsidRPr="00F207FE">
        <w:t xml:space="preserve">otification </w:t>
      </w:r>
      <w:r w:rsidR="376A51AF" w:rsidRPr="00F207FE">
        <w:t xml:space="preserve">will inform you </w:t>
      </w:r>
      <w:r w:rsidR="612FB9A7" w:rsidRPr="00F207FE">
        <w:t>about the rejection.</w:t>
      </w:r>
    </w:p>
    <w:p w14:paraId="02EB378F" w14:textId="10F683C6" w:rsidR="00C26392" w:rsidRPr="002E57F0" w:rsidRDefault="481E83A9" w:rsidP="00F207FE">
      <w:r w:rsidRPr="00F207FE">
        <w:t>You need to wait until you are registered to the MSID before submitting</w:t>
      </w:r>
      <w:r w:rsidR="557FEF20" w:rsidRPr="00F207FE">
        <w:t xml:space="preserve"> successfully</w:t>
      </w:r>
      <w:r w:rsidRPr="00F207FE">
        <w:t xml:space="preserve"> the declaration.</w:t>
      </w:r>
    </w:p>
    <w:p w14:paraId="47DB0ECD" w14:textId="5C29EDB6" w:rsidR="00FC76E4" w:rsidRPr="002E57F0" w:rsidRDefault="000E13DC" w:rsidP="1215CF93">
      <w:pPr>
        <w:spacing w:after="0" w:line="240" w:lineRule="auto"/>
        <w:rPr>
          <w:rFonts w:eastAsia="Times New Roman"/>
          <w:b/>
          <w:bCs/>
        </w:rPr>
      </w:pPr>
      <w:r w:rsidRPr="71D93AFE">
        <w:rPr>
          <w:rFonts w:eastAsia="Times New Roman"/>
          <w:b/>
          <w:bCs/>
        </w:rPr>
        <w:t>2</w:t>
      </w:r>
      <w:r w:rsidR="34349035" w:rsidRPr="71D93AFE">
        <w:rPr>
          <w:rFonts w:eastAsia="Times New Roman"/>
          <w:b/>
          <w:bCs/>
        </w:rPr>
        <w:t>5</w:t>
      </w:r>
      <w:r w:rsidR="70C1AEBA" w:rsidRPr="71D93AFE">
        <w:rPr>
          <w:rFonts w:eastAsia="Times New Roman"/>
          <w:b/>
          <w:bCs/>
        </w:rPr>
        <w:t xml:space="preserve">. </w:t>
      </w:r>
      <w:r w:rsidR="0397EE56" w:rsidRPr="71D93AFE">
        <w:rPr>
          <w:rFonts w:eastAsia="Times New Roman"/>
          <w:b/>
          <w:bCs/>
        </w:rPr>
        <w:t>In</w:t>
      </w:r>
      <w:r>
        <w:t xml:space="preserve"> K</w:t>
      </w:r>
      <w:r w:rsidR="0397EE56" w:rsidRPr="71D93AFE">
        <w:rPr>
          <w:rFonts w:eastAsia="Times New Roman"/>
          <w:b/>
          <w:bCs/>
        </w:rPr>
        <w:t>innect</w:t>
      </w:r>
      <w:r w:rsidR="4FADB9CD" w:rsidRPr="71D93AFE">
        <w:rPr>
          <w:rFonts w:eastAsia="Times New Roman"/>
          <w:b/>
          <w:bCs/>
        </w:rPr>
        <w:t>,</w:t>
      </w:r>
      <w:r w:rsidR="0397EE56" w:rsidRPr="71D93AFE">
        <w:rPr>
          <w:rFonts w:eastAsia="Times New Roman"/>
          <w:b/>
          <w:bCs/>
        </w:rPr>
        <w:t xml:space="preserve"> will we complete ‘no</w:t>
      </w:r>
      <w:r w:rsidR="70C1AEBA" w:rsidRPr="71D93AFE">
        <w:rPr>
          <w:rFonts w:eastAsia="Times New Roman"/>
          <w:b/>
          <w:bCs/>
        </w:rPr>
        <w:t xml:space="preserve">n-final demand declarations’ in relation to </w:t>
      </w:r>
      <w:r w:rsidR="0397EE56" w:rsidRPr="71D93AFE">
        <w:rPr>
          <w:rFonts w:eastAsia="Times New Roman"/>
          <w:b/>
          <w:bCs/>
        </w:rPr>
        <w:t>P419 an</w:t>
      </w:r>
      <w:r w:rsidR="70C1AEBA" w:rsidRPr="71D93AFE">
        <w:rPr>
          <w:rFonts w:eastAsia="Times New Roman"/>
          <w:b/>
          <w:bCs/>
        </w:rPr>
        <w:t>d ‘EMR declarations’ in relation to P395</w:t>
      </w:r>
      <w:r w:rsidR="0397EE56" w:rsidRPr="71D93AFE">
        <w:rPr>
          <w:rFonts w:eastAsia="Times New Roman"/>
          <w:b/>
          <w:bCs/>
        </w:rPr>
        <w:t xml:space="preserve">? </w:t>
      </w:r>
    </w:p>
    <w:p w14:paraId="6A05A809" w14:textId="77777777" w:rsidR="00FC76E4" w:rsidRPr="002E57F0" w:rsidRDefault="00FC76E4" w:rsidP="00FC76E4">
      <w:pPr>
        <w:spacing w:after="0" w:line="240" w:lineRule="auto"/>
        <w:rPr>
          <w:rFonts w:eastAsia="Times New Roman"/>
        </w:rPr>
      </w:pPr>
    </w:p>
    <w:p w14:paraId="7E199957" w14:textId="1561D137" w:rsidR="00C26392" w:rsidRPr="002E57F0" w:rsidRDefault="0397EE56" w:rsidP="00FC76E4">
      <w:pPr>
        <w:spacing w:after="0" w:line="240" w:lineRule="auto"/>
        <w:rPr>
          <w:rFonts w:eastAsia="Times New Roman"/>
          <w:color w:val="000000" w:themeColor="text1"/>
        </w:rPr>
      </w:pPr>
      <w:r w:rsidRPr="71D93AFE">
        <w:rPr>
          <w:rFonts w:eastAsia="Times New Roman"/>
          <w:color w:val="000000" w:themeColor="text1"/>
        </w:rPr>
        <w:t>Yes, you should submit a</w:t>
      </w:r>
      <w:r w:rsidR="4F436E20" w:rsidRPr="71D93AFE">
        <w:rPr>
          <w:rFonts w:eastAsia="Times New Roman"/>
          <w:color w:val="000000" w:themeColor="text1"/>
        </w:rPr>
        <w:t xml:space="preserve"> P395 </w:t>
      </w:r>
      <w:r w:rsidRPr="71D93AFE">
        <w:rPr>
          <w:rFonts w:eastAsia="Times New Roman"/>
          <w:color w:val="000000" w:themeColor="text1"/>
        </w:rPr>
        <w:t>‘EMR Declaration’</w:t>
      </w:r>
      <w:r w:rsidR="70C1AEBA" w:rsidRPr="71D93AFE">
        <w:rPr>
          <w:rFonts w:eastAsia="Times New Roman"/>
          <w:color w:val="000000" w:themeColor="text1"/>
        </w:rPr>
        <w:t xml:space="preserve"> to obtain</w:t>
      </w:r>
      <w:r w:rsidRPr="71D93AFE">
        <w:rPr>
          <w:rFonts w:eastAsia="Times New Roman"/>
          <w:color w:val="000000" w:themeColor="text1"/>
        </w:rPr>
        <w:t xml:space="preserve"> reduced FCL charges</w:t>
      </w:r>
      <w:r w:rsidR="139F96B6" w:rsidRPr="71D93AFE">
        <w:rPr>
          <w:rFonts w:eastAsia="Times New Roman"/>
          <w:color w:val="000000" w:themeColor="text1"/>
        </w:rPr>
        <w:t xml:space="preserve"> </w:t>
      </w:r>
      <w:r w:rsidRPr="71D93AFE">
        <w:rPr>
          <w:rFonts w:eastAsia="Times New Roman"/>
          <w:color w:val="000000" w:themeColor="text1"/>
        </w:rPr>
        <w:t>and</w:t>
      </w:r>
      <w:r w:rsidR="60E9D972" w:rsidRPr="71D93AFE">
        <w:rPr>
          <w:rFonts w:eastAsia="Times New Roman"/>
          <w:color w:val="000000" w:themeColor="text1"/>
        </w:rPr>
        <w:t xml:space="preserve"> a</w:t>
      </w:r>
      <w:r w:rsidRPr="71D93AFE">
        <w:rPr>
          <w:rFonts w:eastAsia="Times New Roman"/>
          <w:color w:val="000000" w:themeColor="text1"/>
        </w:rPr>
        <w:t xml:space="preserve"> P419 ‘non-</w:t>
      </w:r>
      <w:r w:rsidR="70C1AEBA" w:rsidRPr="71D93AFE">
        <w:rPr>
          <w:rFonts w:eastAsia="Times New Roman"/>
          <w:color w:val="000000" w:themeColor="text1"/>
        </w:rPr>
        <w:t>final demand declaration’ to obtain</w:t>
      </w:r>
      <w:r w:rsidRPr="71D93AFE">
        <w:rPr>
          <w:rFonts w:eastAsia="Times New Roman"/>
          <w:color w:val="000000" w:themeColor="text1"/>
        </w:rPr>
        <w:t xml:space="preserve"> reduced BSUoS charges.</w:t>
      </w:r>
      <w:r w:rsidR="4D4A8881" w:rsidRPr="71D93AFE">
        <w:rPr>
          <w:rFonts w:eastAsia="Times New Roman"/>
          <w:color w:val="000000" w:themeColor="text1"/>
        </w:rPr>
        <w:t xml:space="preserve"> Please note you can submit a P395 Declaration giving </w:t>
      </w:r>
      <w:r w:rsidR="06A5AA23" w:rsidRPr="71D93AFE">
        <w:rPr>
          <w:rFonts w:eastAsia="Times New Roman"/>
          <w:color w:val="000000" w:themeColor="text1"/>
        </w:rPr>
        <w:t>1</w:t>
      </w:r>
      <w:r w:rsidR="4D4A8881" w:rsidRPr="71D93AFE">
        <w:rPr>
          <w:rFonts w:eastAsia="Times New Roman"/>
          <w:color w:val="000000" w:themeColor="text1"/>
        </w:rPr>
        <w:t xml:space="preserve">0WDs notice, but you can submit a P419 Declaration from the current date </w:t>
      </w:r>
    </w:p>
    <w:p w14:paraId="5A39BBE3" w14:textId="77777777" w:rsidR="00C26392" w:rsidRPr="002E57F0" w:rsidRDefault="00C26392" w:rsidP="00C26392">
      <w:pPr>
        <w:rPr>
          <w:lang w:val="en-GB"/>
        </w:rPr>
      </w:pPr>
    </w:p>
    <w:p w14:paraId="7DD305D2" w14:textId="00D8BACE" w:rsidR="00FC76E4" w:rsidRPr="002E57F0" w:rsidRDefault="000E13DC" w:rsidP="1215CF93">
      <w:pPr>
        <w:rPr>
          <w:b/>
          <w:bCs/>
        </w:rPr>
      </w:pPr>
      <w:r w:rsidRPr="71D93AFE">
        <w:rPr>
          <w:b/>
          <w:bCs/>
        </w:rPr>
        <w:t>2</w:t>
      </w:r>
      <w:r w:rsidR="7BA01FBB" w:rsidRPr="71D93AFE">
        <w:rPr>
          <w:b/>
          <w:bCs/>
        </w:rPr>
        <w:t>6</w:t>
      </w:r>
      <w:r w:rsidR="70C1AEBA" w:rsidRPr="71D93AFE">
        <w:rPr>
          <w:b/>
          <w:bCs/>
        </w:rPr>
        <w:t xml:space="preserve">. </w:t>
      </w:r>
      <w:r w:rsidR="08F01D96" w:rsidRPr="71D93AFE">
        <w:rPr>
          <w:b/>
          <w:bCs/>
        </w:rPr>
        <w:t>As a BSC Party that has already access to Kinnect, d</w:t>
      </w:r>
      <w:r w:rsidR="0397EE56" w:rsidRPr="71D93AFE">
        <w:rPr>
          <w:b/>
          <w:bCs/>
        </w:rPr>
        <w:t xml:space="preserve">o we </w:t>
      </w:r>
      <w:r w:rsidR="49BBC26E" w:rsidRPr="71D93AFE">
        <w:rPr>
          <w:b/>
          <w:bCs/>
        </w:rPr>
        <w:t>need</w:t>
      </w:r>
      <w:r w:rsidR="0397EE56" w:rsidRPr="71D93AFE">
        <w:rPr>
          <w:b/>
          <w:bCs/>
        </w:rPr>
        <w:t xml:space="preserve"> to ask for Production access to </w:t>
      </w:r>
      <w:r w:rsidR="70C1AEBA" w:rsidRPr="71D93AFE">
        <w:rPr>
          <w:b/>
          <w:bCs/>
        </w:rPr>
        <w:t>EMR declarations</w:t>
      </w:r>
      <w:r w:rsidR="0397EE56" w:rsidRPr="71D93AFE">
        <w:rPr>
          <w:b/>
          <w:bCs/>
        </w:rPr>
        <w:t xml:space="preserve">. </w:t>
      </w:r>
    </w:p>
    <w:p w14:paraId="41C8F396" w14:textId="2256007D" w:rsidR="00C26392" w:rsidRPr="002E57F0" w:rsidRDefault="0397EE56" w:rsidP="00C26392">
      <w:pPr>
        <w:rPr>
          <w:color w:val="000000" w:themeColor="text1"/>
        </w:rPr>
      </w:pPr>
      <w:r w:rsidRPr="71D93AFE">
        <w:rPr>
          <w:color w:val="000000" w:themeColor="text1"/>
        </w:rPr>
        <w:t>Your production access</w:t>
      </w:r>
      <w:r w:rsidR="70C1AEBA" w:rsidRPr="71D93AFE">
        <w:rPr>
          <w:color w:val="000000" w:themeColor="text1"/>
        </w:rPr>
        <w:t xml:space="preserve"> will be in line with whichever</w:t>
      </w:r>
      <w:r w:rsidRPr="71D93AFE">
        <w:rPr>
          <w:color w:val="000000" w:themeColor="text1"/>
        </w:rPr>
        <w:t xml:space="preserve"> role you already have</w:t>
      </w:r>
      <w:r w:rsidR="0135FE46" w:rsidRPr="71D93AFE">
        <w:rPr>
          <w:color w:val="000000" w:themeColor="text1"/>
        </w:rPr>
        <w:t xml:space="preserve"> in Kinnect</w:t>
      </w:r>
      <w:r w:rsidRPr="71D93AFE">
        <w:rPr>
          <w:color w:val="000000" w:themeColor="text1"/>
        </w:rPr>
        <w:t>. When P395 goes live, you will automatically see the new functionality (EMR Declarations) based on the rol</w:t>
      </w:r>
      <w:r w:rsidR="70C1AEBA" w:rsidRPr="71D93AFE">
        <w:rPr>
          <w:color w:val="000000" w:themeColor="text1"/>
        </w:rPr>
        <w:t>e you already have</w:t>
      </w:r>
      <w:r w:rsidR="38BBD87D" w:rsidRPr="71D93AFE">
        <w:rPr>
          <w:color w:val="000000" w:themeColor="text1"/>
        </w:rPr>
        <w:t>,</w:t>
      </w:r>
      <w:r w:rsidR="70C1AEBA" w:rsidRPr="71D93AFE">
        <w:rPr>
          <w:color w:val="000000" w:themeColor="text1"/>
        </w:rPr>
        <w:t xml:space="preserve"> and you will not</w:t>
      </w:r>
      <w:r w:rsidRPr="71D93AFE">
        <w:rPr>
          <w:color w:val="000000" w:themeColor="text1"/>
        </w:rPr>
        <w:t xml:space="preserve"> need to </w:t>
      </w:r>
      <w:r w:rsidR="70C1AEBA" w:rsidRPr="71D93AFE">
        <w:rPr>
          <w:color w:val="000000" w:themeColor="text1"/>
        </w:rPr>
        <w:t>submit</w:t>
      </w:r>
      <w:r w:rsidRPr="71D93AFE">
        <w:rPr>
          <w:color w:val="000000" w:themeColor="text1"/>
        </w:rPr>
        <w:t xml:space="preserve"> a </w:t>
      </w:r>
      <w:r w:rsidR="70C1AEBA" w:rsidRPr="71D93AFE">
        <w:rPr>
          <w:color w:val="000000" w:themeColor="text1"/>
        </w:rPr>
        <w:t xml:space="preserve">new </w:t>
      </w:r>
      <w:r w:rsidRPr="71D93AFE">
        <w:rPr>
          <w:color w:val="000000" w:themeColor="text1"/>
        </w:rPr>
        <w:t>request for this access.</w:t>
      </w:r>
      <w:r w:rsidR="792BF380" w:rsidRPr="71D93AFE">
        <w:rPr>
          <w:color w:val="000000" w:themeColor="text1"/>
        </w:rPr>
        <w:t xml:space="preserve"> You will see the EMR Declaration functionality if you your role is that of a Supplier or/and a Generator.</w:t>
      </w:r>
      <w:r w:rsidRPr="71D93AFE">
        <w:rPr>
          <w:color w:val="000000" w:themeColor="text1"/>
        </w:rPr>
        <w:t xml:space="preserve">  </w:t>
      </w:r>
    </w:p>
    <w:p w14:paraId="705DE932" w14:textId="39142A0C" w:rsidR="00C26392" w:rsidRPr="002E57F0" w:rsidRDefault="6EC29F78" w:rsidP="1215CF93">
      <w:pPr>
        <w:rPr>
          <w:b/>
          <w:bCs/>
          <w:lang w:val="en-GB"/>
        </w:rPr>
      </w:pPr>
      <w:commentRangeStart w:id="59"/>
      <w:commentRangeStart w:id="60"/>
      <w:r w:rsidRPr="49A5CF92">
        <w:rPr>
          <w:b/>
          <w:bCs/>
          <w:lang w:val="en-GB"/>
        </w:rPr>
        <w:t>27</w:t>
      </w:r>
      <w:r w:rsidR="767782AA" w:rsidRPr="49A5CF92">
        <w:rPr>
          <w:b/>
          <w:bCs/>
          <w:lang w:val="en-GB"/>
        </w:rPr>
        <w:t xml:space="preserve">. </w:t>
      </w:r>
      <w:r w:rsidR="4B70850C" w:rsidRPr="49A5CF92">
        <w:rPr>
          <w:b/>
          <w:bCs/>
          <w:lang w:val="en-GB"/>
        </w:rPr>
        <w:t>Are there any changes to the Settlement Reporting</w:t>
      </w:r>
      <w:r w:rsidR="3DD0FA5B" w:rsidRPr="49A5CF92">
        <w:rPr>
          <w:b/>
          <w:bCs/>
          <w:lang w:val="en-GB"/>
        </w:rPr>
        <w:t>?</w:t>
      </w:r>
      <w:r w:rsidR="0397EE56" w:rsidRPr="49A5CF92">
        <w:rPr>
          <w:b/>
          <w:bCs/>
          <w:lang w:val="en-GB"/>
        </w:rPr>
        <w:t> </w:t>
      </w:r>
      <w:commentRangeEnd w:id="59"/>
      <w:r>
        <w:rPr>
          <w:rStyle w:val="CommentReference"/>
        </w:rPr>
        <w:commentReference w:id="59"/>
      </w:r>
      <w:commentRangeEnd w:id="60"/>
      <w:r>
        <w:rPr>
          <w:rStyle w:val="CommentReference"/>
        </w:rPr>
        <w:commentReference w:id="60"/>
      </w:r>
    </w:p>
    <w:p w14:paraId="548937C6" w14:textId="46582751" w:rsidR="00C26392" w:rsidRPr="002E57F0" w:rsidRDefault="6952735E" w:rsidP="49A5CF92">
      <w:pPr>
        <w:rPr>
          <w:color w:val="000000" w:themeColor="text1"/>
        </w:rPr>
      </w:pPr>
      <w:r w:rsidRPr="49A5CF92">
        <w:rPr>
          <w:color w:val="000000" w:themeColor="text1"/>
        </w:rPr>
        <w:t>T</w:t>
      </w:r>
      <w:r w:rsidR="00C26392" w:rsidRPr="49A5CF92">
        <w:rPr>
          <w:color w:val="000000" w:themeColor="text1"/>
        </w:rPr>
        <w:t>here are no changes to the S0141 (SAA-I014, sub-flow 1) and S0142 (SAA-I014, sub-flow 2)</w:t>
      </w:r>
      <w:r w:rsidR="37765691" w:rsidRPr="49A5CF92">
        <w:rPr>
          <w:color w:val="000000" w:themeColor="text1"/>
        </w:rPr>
        <w:t xml:space="preserve"> </w:t>
      </w:r>
      <w:r w:rsidR="2941793A" w:rsidRPr="49A5CF92">
        <w:rPr>
          <w:color w:val="000000" w:themeColor="text1"/>
        </w:rPr>
        <w:t xml:space="preserve">Settlement Reports </w:t>
      </w:r>
      <w:r w:rsidR="37765691" w:rsidRPr="49A5CF92">
        <w:rPr>
          <w:color w:val="000000" w:themeColor="text1"/>
        </w:rPr>
        <w:t xml:space="preserve">that </w:t>
      </w:r>
      <w:r w:rsidR="617FC807" w:rsidRPr="49A5CF92">
        <w:rPr>
          <w:color w:val="000000" w:themeColor="text1"/>
        </w:rPr>
        <w:t xml:space="preserve">are </w:t>
      </w:r>
      <w:r w:rsidR="37765691" w:rsidRPr="49A5CF92">
        <w:rPr>
          <w:color w:val="000000" w:themeColor="text1"/>
        </w:rPr>
        <w:t>sent to Suppliers/Generators</w:t>
      </w:r>
      <w:r w:rsidR="00C26392" w:rsidRPr="49A5CF92">
        <w:rPr>
          <w:color w:val="000000" w:themeColor="text1"/>
        </w:rPr>
        <w:t xml:space="preserve">. </w:t>
      </w:r>
      <w:r w:rsidR="42B3AFC5" w:rsidRPr="49A5CF92">
        <w:rPr>
          <w:color w:val="000000" w:themeColor="text1"/>
        </w:rPr>
        <w:t>The</w:t>
      </w:r>
      <w:r w:rsidR="34893FFA" w:rsidRPr="49A5CF92">
        <w:rPr>
          <w:color w:val="000000" w:themeColor="text1"/>
        </w:rPr>
        <w:t xml:space="preserve">se Reports </w:t>
      </w:r>
      <w:r w:rsidR="42B3AFC5" w:rsidRPr="49A5CF92">
        <w:rPr>
          <w:color w:val="000000" w:themeColor="text1"/>
        </w:rPr>
        <w:t>will be unchanged, and will continue to include “Total Demand”.</w:t>
      </w:r>
      <w:commentRangeStart w:id="61"/>
      <w:commentRangeStart w:id="62"/>
      <w:commentRangeEnd w:id="61"/>
      <w:r w:rsidR="00C26392">
        <w:rPr>
          <w:rStyle w:val="CommentReference"/>
        </w:rPr>
        <w:commentReference w:id="61"/>
      </w:r>
      <w:commentRangeEnd w:id="62"/>
      <w:r w:rsidR="00C26392">
        <w:rPr>
          <w:rStyle w:val="CommentReference"/>
        </w:rPr>
        <w:commentReference w:id="62"/>
      </w:r>
    </w:p>
    <w:p w14:paraId="388A4D97" w14:textId="69250772" w:rsidR="00C12419" w:rsidRPr="002E57F0" w:rsidRDefault="00C26392" w:rsidP="00235CB9">
      <w:pPr>
        <w:rPr>
          <w:color w:val="000000" w:themeColor="text1"/>
        </w:rPr>
      </w:pPr>
      <w:r w:rsidRPr="49A5CF92">
        <w:rPr>
          <w:color w:val="000000" w:themeColor="text1"/>
        </w:rPr>
        <w:t xml:space="preserve">Please note that </w:t>
      </w:r>
      <w:r w:rsidR="4738D104" w:rsidRPr="49A5CF92">
        <w:rPr>
          <w:color w:val="000000" w:themeColor="text1"/>
        </w:rPr>
        <w:t xml:space="preserve">the </w:t>
      </w:r>
      <w:r w:rsidRPr="49A5CF92">
        <w:rPr>
          <w:color w:val="000000" w:themeColor="text1"/>
        </w:rPr>
        <w:t xml:space="preserve">P395 </w:t>
      </w:r>
      <w:r w:rsidR="0A3C52AC" w:rsidRPr="49A5CF92">
        <w:rPr>
          <w:color w:val="000000" w:themeColor="text1"/>
        </w:rPr>
        <w:t xml:space="preserve">solution </w:t>
      </w:r>
      <w:r w:rsidRPr="49A5CF92">
        <w:rPr>
          <w:color w:val="000000" w:themeColor="text1"/>
        </w:rPr>
        <w:t xml:space="preserve">will adjust </w:t>
      </w:r>
      <w:r w:rsidR="1B3F9540" w:rsidRPr="49A5CF92">
        <w:rPr>
          <w:color w:val="000000" w:themeColor="text1"/>
        </w:rPr>
        <w:t xml:space="preserve">only the S0421 </w:t>
      </w:r>
      <w:r w:rsidRPr="49A5CF92">
        <w:rPr>
          <w:color w:val="000000" w:themeColor="text1"/>
        </w:rPr>
        <w:t xml:space="preserve"> </w:t>
      </w:r>
      <w:r w:rsidR="2DEF264A" w:rsidRPr="49A5CF92">
        <w:rPr>
          <w:color w:val="000000" w:themeColor="text1"/>
        </w:rPr>
        <w:t>(</w:t>
      </w:r>
      <w:r w:rsidRPr="49A5CF92">
        <w:rPr>
          <w:color w:val="000000" w:themeColor="text1"/>
        </w:rPr>
        <w:t xml:space="preserve">SAA-I042) data flow </w:t>
      </w:r>
      <w:r w:rsidR="00F89E3D" w:rsidRPr="49A5CF92">
        <w:rPr>
          <w:color w:val="000000" w:themeColor="text1"/>
        </w:rPr>
        <w:t xml:space="preserve">that is sent </w:t>
      </w:r>
      <w:r w:rsidRPr="49A5CF92">
        <w:rPr>
          <w:color w:val="000000" w:themeColor="text1"/>
        </w:rPr>
        <w:t>to EMRS).</w:t>
      </w:r>
      <w:r w:rsidR="52D7044C" w:rsidRPr="49A5CF92">
        <w:rPr>
          <w:color w:val="000000" w:themeColor="text1"/>
        </w:rPr>
        <w:t xml:space="preserve"> </w:t>
      </w:r>
      <w:r w:rsidR="39C37A40" w:rsidRPr="49A5CF92">
        <w:rPr>
          <w:color w:val="000000" w:themeColor="text1"/>
        </w:rPr>
        <w:t xml:space="preserve">This Report </w:t>
      </w:r>
      <w:r w:rsidRPr="49A5CF92">
        <w:rPr>
          <w:color w:val="000000" w:themeColor="text1"/>
        </w:rPr>
        <w:t>will be amended to include ‘TLM-Adjusted BM Unit Chargeable Demand’ instead of ‘TLM-Adjusted BM Unit Gross Demand’.</w:t>
      </w:r>
      <w:bookmarkStart w:id="63" w:name="_GoBack"/>
      <w:bookmarkEnd w:id="63"/>
      <w:r w:rsidR="00235CB9" w:rsidRPr="002E57F0">
        <w:rPr>
          <w:color w:val="000000" w:themeColor="text1"/>
        </w:rPr>
        <w:t xml:space="preserve"> </w:t>
      </w:r>
    </w:p>
    <w:p w14:paraId="72A3D3EC" w14:textId="35512C5C" w:rsidR="00C26392" w:rsidRPr="002E57F0" w:rsidRDefault="1808FC16" w:rsidP="002E57F0">
      <w:pPr>
        <w:spacing w:after="240" w:line="240" w:lineRule="auto"/>
        <w:rPr>
          <w:rFonts w:eastAsia="Times New Roman"/>
          <w:b/>
          <w:bCs/>
          <w:lang w:val="en-GB"/>
        </w:rPr>
      </w:pPr>
      <w:commentRangeStart w:id="64"/>
      <w:commentRangeStart w:id="65"/>
      <w:r w:rsidRPr="71D93AFE">
        <w:rPr>
          <w:rFonts w:eastAsia="Times New Roman"/>
          <w:b/>
          <w:bCs/>
        </w:rPr>
        <w:t>28</w:t>
      </w:r>
      <w:r w:rsidR="767782AA" w:rsidRPr="71D93AFE">
        <w:rPr>
          <w:rFonts w:eastAsia="Times New Roman"/>
          <w:b/>
          <w:bCs/>
        </w:rPr>
        <w:t>. Which sites</w:t>
      </w:r>
      <w:r w:rsidR="0397EE56" w:rsidRPr="71D93AFE">
        <w:rPr>
          <w:rFonts w:eastAsia="Times New Roman"/>
          <w:b/>
          <w:bCs/>
        </w:rPr>
        <w:t xml:space="preserve"> would qualify </w:t>
      </w:r>
      <w:r w:rsidR="5E30657C" w:rsidRPr="71D93AFE">
        <w:rPr>
          <w:rFonts w:eastAsia="Times New Roman"/>
          <w:b/>
          <w:bCs/>
        </w:rPr>
        <w:t>to be included in an</w:t>
      </w:r>
      <w:r w:rsidR="6201832C" w:rsidRPr="71D93AFE">
        <w:rPr>
          <w:rFonts w:eastAsia="Times New Roman"/>
          <w:b/>
          <w:bCs/>
        </w:rPr>
        <w:t xml:space="preserve"> </w:t>
      </w:r>
      <w:r w:rsidR="0397EE56" w:rsidRPr="71D93AFE">
        <w:rPr>
          <w:rFonts w:eastAsia="Times New Roman"/>
          <w:b/>
          <w:bCs/>
        </w:rPr>
        <w:t>EMR AMSID</w:t>
      </w:r>
      <w:r w:rsidR="6F5A907E" w:rsidRPr="71D93AFE">
        <w:rPr>
          <w:rFonts w:eastAsia="Times New Roman"/>
          <w:b/>
          <w:bCs/>
        </w:rPr>
        <w:t xml:space="preserve"> Declaration</w:t>
      </w:r>
      <w:r w:rsidR="307192F7" w:rsidRPr="71D93AFE">
        <w:rPr>
          <w:rFonts w:eastAsia="Times New Roman"/>
          <w:b/>
          <w:bCs/>
        </w:rPr>
        <w:t>?</w:t>
      </w:r>
      <w:r w:rsidR="0397EE56" w:rsidRPr="71D93AFE">
        <w:rPr>
          <w:rFonts w:eastAsia="Times New Roman"/>
          <w:b/>
          <w:bCs/>
        </w:rPr>
        <w:t xml:space="preserve"> Would you be able to provide more information on how I could </w:t>
      </w:r>
      <w:r w:rsidR="767782AA" w:rsidRPr="71D93AFE">
        <w:rPr>
          <w:rFonts w:eastAsia="Times New Roman"/>
          <w:b/>
          <w:bCs/>
        </w:rPr>
        <w:t>identify</w:t>
      </w:r>
      <w:r w:rsidR="0397EE56" w:rsidRPr="71D93AFE">
        <w:rPr>
          <w:rFonts w:eastAsia="Times New Roman"/>
          <w:b/>
          <w:bCs/>
        </w:rPr>
        <w:t xml:space="preserve"> these sites from our </w:t>
      </w:r>
      <w:r w:rsidR="767782AA" w:rsidRPr="71D93AFE">
        <w:rPr>
          <w:rFonts w:eastAsia="Times New Roman"/>
          <w:b/>
          <w:bCs/>
        </w:rPr>
        <w:t>customers</w:t>
      </w:r>
      <w:r w:rsidR="0397EE56" w:rsidRPr="71D93AFE">
        <w:rPr>
          <w:rFonts w:eastAsia="Times New Roman"/>
          <w:b/>
          <w:bCs/>
        </w:rPr>
        <w:t>?</w:t>
      </w:r>
      <w:commentRangeEnd w:id="64"/>
      <w:r w:rsidR="767782AA">
        <w:rPr>
          <w:rStyle w:val="CommentReference"/>
        </w:rPr>
        <w:commentReference w:id="64"/>
      </w:r>
      <w:commentRangeEnd w:id="65"/>
      <w:r w:rsidR="767782AA">
        <w:rPr>
          <w:rStyle w:val="CommentReference"/>
        </w:rPr>
        <w:commentReference w:id="65"/>
      </w:r>
    </w:p>
    <w:p w14:paraId="61FE5956" w14:textId="3723CA9E" w:rsidR="0071257C" w:rsidRPr="002E57F0" w:rsidRDefault="0397EE56" w:rsidP="1215CF93">
      <w:pPr>
        <w:rPr>
          <w:color w:val="000000" w:themeColor="text1"/>
          <w:lang w:val="en-GB"/>
        </w:rPr>
      </w:pPr>
      <w:r w:rsidRPr="71D93AFE">
        <w:rPr>
          <w:color w:val="000000" w:themeColor="text1"/>
          <w:lang w:val="en-GB"/>
        </w:rPr>
        <w:t xml:space="preserve">With regards to identifying sites that are relevant, you would need to talk to your customers about whether there is generation and / or battery storage </w:t>
      </w:r>
      <w:r w:rsidR="020A2189" w:rsidRPr="71D93AFE">
        <w:rPr>
          <w:color w:val="000000" w:themeColor="text1"/>
          <w:lang w:val="en-GB"/>
        </w:rPr>
        <w:t>facilitie</w:t>
      </w:r>
      <w:r w:rsidR="2293F098" w:rsidRPr="71D93AFE">
        <w:rPr>
          <w:color w:val="000000" w:themeColor="text1"/>
          <w:lang w:val="en-GB"/>
        </w:rPr>
        <w:t>s</w:t>
      </w:r>
      <w:r w:rsidRPr="71D93AFE">
        <w:rPr>
          <w:color w:val="000000" w:themeColor="text1"/>
          <w:lang w:val="en-GB"/>
        </w:rPr>
        <w:t xml:space="preserve"> at </w:t>
      </w:r>
      <w:r w:rsidR="306A0F93" w:rsidRPr="71D93AFE">
        <w:rPr>
          <w:color w:val="000000" w:themeColor="text1"/>
          <w:lang w:val="en-GB"/>
        </w:rPr>
        <w:t>a</w:t>
      </w:r>
      <w:r w:rsidR="0D1D1791" w:rsidRPr="71D93AFE">
        <w:rPr>
          <w:color w:val="000000" w:themeColor="text1"/>
          <w:lang w:val="en-GB"/>
        </w:rPr>
        <w:t>n</w:t>
      </w:r>
      <w:r w:rsidR="306A0F93" w:rsidRPr="71D93AFE">
        <w:rPr>
          <w:color w:val="000000" w:themeColor="text1"/>
          <w:lang w:val="en-GB"/>
        </w:rPr>
        <w:t xml:space="preserve"> SVA-connected </w:t>
      </w:r>
      <w:r w:rsidRPr="71D93AFE">
        <w:rPr>
          <w:color w:val="000000" w:themeColor="text1"/>
          <w:lang w:val="en-GB"/>
        </w:rPr>
        <w:t>site</w:t>
      </w:r>
      <w:r w:rsidR="0D8DAF13" w:rsidRPr="71D93AFE">
        <w:rPr>
          <w:color w:val="000000" w:themeColor="text1"/>
          <w:lang w:val="en-GB"/>
        </w:rPr>
        <w:t xml:space="preserve"> operated through a </w:t>
      </w:r>
      <w:r w:rsidR="5E51C452" w:rsidRPr="71D93AFE">
        <w:rPr>
          <w:color w:val="000000" w:themeColor="text1"/>
          <w:lang w:val="en-GB"/>
        </w:rPr>
        <w:t>G</w:t>
      </w:r>
      <w:r w:rsidR="0D8DAF13" w:rsidRPr="71D93AFE">
        <w:rPr>
          <w:color w:val="000000" w:themeColor="text1"/>
          <w:lang w:val="en-GB"/>
        </w:rPr>
        <w:t xml:space="preserve">eneration </w:t>
      </w:r>
      <w:r w:rsidR="604CFAD7" w:rsidRPr="71D93AFE">
        <w:rPr>
          <w:color w:val="000000" w:themeColor="text1"/>
          <w:lang w:val="en-GB"/>
        </w:rPr>
        <w:t>L</w:t>
      </w:r>
      <w:r w:rsidR="0D8DAF13" w:rsidRPr="71D93AFE">
        <w:rPr>
          <w:color w:val="000000" w:themeColor="text1"/>
          <w:lang w:val="en-GB"/>
        </w:rPr>
        <w:t>icen</w:t>
      </w:r>
      <w:r w:rsidR="76172B61" w:rsidRPr="71D93AFE">
        <w:rPr>
          <w:color w:val="000000" w:themeColor="text1"/>
          <w:lang w:val="en-GB"/>
        </w:rPr>
        <w:t>c</w:t>
      </w:r>
      <w:r w:rsidR="0D8DAF13" w:rsidRPr="71D93AFE">
        <w:rPr>
          <w:color w:val="000000" w:themeColor="text1"/>
          <w:lang w:val="en-GB"/>
        </w:rPr>
        <w:t>e</w:t>
      </w:r>
      <w:r w:rsidRPr="71D93AFE">
        <w:rPr>
          <w:color w:val="000000" w:themeColor="text1"/>
          <w:lang w:val="en-GB"/>
        </w:rPr>
        <w:t xml:space="preserve">, and if there </w:t>
      </w:r>
      <w:r w:rsidR="615C9421" w:rsidRPr="71D93AFE">
        <w:rPr>
          <w:color w:val="000000" w:themeColor="text1"/>
          <w:lang w:val="en-GB"/>
        </w:rPr>
        <w:t>are</w:t>
      </w:r>
      <w:r w:rsidRPr="71D93AFE">
        <w:rPr>
          <w:color w:val="000000" w:themeColor="text1"/>
          <w:lang w:val="en-GB"/>
        </w:rPr>
        <w:t>, whether there is also Fin</w:t>
      </w:r>
      <w:r w:rsidR="0A62AFA2" w:rsidRPr="71D93AFE">
        <w:rPr>
          <w:color w:val="000000" w:themeColor="text1"/>
          <w:lang w:val="en-GB"/>
        </w:rPr>
        <w:t>al Demand present at the site.</w:t>
      </w:r>
      <w:r w:rsidR="56DB4B34" w:rsidRPr="71D93AFE">
        <w:rPr>
          <w:color w:val="000000" w:themeColor="text1"/>
          <w:lang w:val="en-GB"/>
        </w:rPr>
        <w:t xml:space="preserve"> Generation and / or Battery storage facilities </w:t>
      </w:r>
      <w:r w:rsidR="7F4AC150" w:rsidRPr="71D93AFE">
        <w:rPr>
          <w:color w:val="000000" w:themeColor="text1"/>
          <w:lang w:val="en-GB"/>
        </w:rPr>
        <w:t>with</w:t>
      </w:r>
      <w:r w:rsidR="6516D18F" w:rsidRPr="71D93AFE">
        <w:rPr>
          <w:color w:val="000000" w:themeColor="text1"/>
          <w:lang w:val="en-GB"/>
        </w:rPr>
        <w:t>in</w:t>
      </w:r>
      <w:r w:rsidR="7F4AC150" w:rsidRPr="71D93AFE">
        <w:rPr>
          <w:color w:val="000000" w:themeColor="text1"/>
          <w:lang w:val="en-GB"/>
        </w:rPr>
        <w:t xml:space="preserve"> these conditions</w:t>
      </w:r>
      <w:r w:rsidR="56DB4B34" w:rsidRPr="71D93AFE">
        <w:rPr>
          <w:color w:val="000000" w:themeColor="text1"/>
          <w:lang w:val="en-GB"/>
        </w:rPr>
        <w:t xml:space="preserve"> </w:t>
      </w:r>
      <w:r w:rsidR="59C609B5" w:rsidRPr="71D93AFE">
        <w:rPr>
          <w:color w:val="000000" w:themeColor="text1"/>
          <w:lang w:val="en-GB"/>
        </w:rPr>
        <w:t>will be eligible to be part of an EMR AMSID Declaration</w:t>
      </w:r>
      <w:r w:rsidR="2A1D2885" w:rsidRPr="71D93AFE">
        <w:rPr>
          <w:color w:val="000000" w:themeColor="text1"/>
          <w:lang w:val="en-GB"/>
        </w:rPr>
        <w:t xml:space="preserve">. You do not need to declare all the facilities that meet the </w:t>
      </w:r>
      <w:r w:rsidR="0D400C58" w:rsidRPr="71D93AFE">
        <w:rPr>
          <w:color w:val="000000" w:themeColor="text1"/>
          <w:lang w:val="en-GB"/>
        </w:rPr>
        <w:t>criteria.</w:t>
      </w:r>
    </w:p>
    <w:p w14:paraId="354F7E36" w14:textId="523028DB" w:rsidR="0071257C" w:rsidRPr="002E57F0" w:rsidRDefault="758707AC" w:rsidP="1215CF93">
      <w:pPr>
        <w:rPr>
          <w:color w:val="000000" w:themeColor="text1"/>
          <w:lang w:val="en-GB"/>
        </w:rPr>
      </w:pPr>
      <w:r w:rsidRPr="71D93AFE">
        <w:rPr>
          <w:color w:val="000000" w:themeColor="text1"/>
          <w:lang w:val="en-GB"/>
        </w:rPr>
        <w:t>F</w:t>
      </w:r>
      <w:r w:rsidR="1241BEE4" w:rsidRPr="71D93AFE">
        <w:rPr>
          <w:color w:val="000000" w:themeColor="text1"/>
          <w:lang w:val="en-GB"/>
        </w:rPr>
        <w:t xml:space="preserve">or each </w:t>
      </w:r>
      <w:r w:rsidR="79B2A364" w:rsidRPr="71D93AFE">
        <w:rPr>
          <w:color w:val="000000" w:themeColor="text1"/>
          <w:lang w:val="en-GB"/>
        </w:rPr>
        <w:t xml:space="preserve">of the eligible </w:t>
      </w:r>
      <w:r w:rsidR="1241BEE4" w:rsidRPr="71D93AFE">
        <w:rPr>
          <w:color w:val="000000" w:themeColor="text1"/>
          <w:lang w:val="en-GB"/>
        </w:rPr>
        <w:t>facility</w:t>
      </w:r>
      <w:r w:rsidR="39203258" w:rsidRPr="71D93AFE">
        <w:rPr>
          <w:color w:val="000000" w:themeColor="text1"/>
          <w:lang w:val="en-GB"/>
        </w:rPr>
        <w:t xml:space="preserve"> you want to declare</w:t>
      </w:r>
      <w:r w:rsidR="1241BEE4" w:rsidRPr="71D93AFE">
        <w:rPr>
          <w:color w:val="000000" w:themeColor="text1"/>
          <w:lang w:val="en-GB"/>
        </w:rPr>
        <w:t>, an</w:t>
      </w:r>
      <w:r w:rsidR="0D400C58" w:rsidRPr="71D93AFE">
        <w:rPr>
          <w:color w:val="000000" w:themeColor="text1"/>
          <w:lang w:val="en-GB"/>
        </w:rPr>
        <w:t xml:space="preserve"> AMSID registration is </w:t>
      </w:r>
      <w:r w:rsidR="34660C14" w:rsidRPr="71D93AFE">
        <w:rPr>
          <w:color w:val="000000" w:themeColor="text1"/>
          <w:lang w:val="en-GB"/>
        </w:rPr>
        <w:t>a</w:t>
      </w:r>
      <w:r w:rsidR="0D400C58" w:rsidRPr="71D93AFE">
        <w:rPr>
          <w:color w:val="000000" w:themeColor="text1"/>
          <w:lang w:val="en-GB"/>
        </w:rPr>
        <w:t xml:space="preserve"> prerequisite to EMR AMSID declarations</w:t>
      </w:r>
      <w:r w:rsidR="080479A6" w:rsidRPr="71D93AFE">
        <w:rPr>
          <w:color w:val="000000" w:themeColor="text1"/>
          <w:lang w:val="en-GB"/>
        </w:rPr>
        <w:t>.</w:t>
      </w:r>
    </w:p>
    <w:p w14:paraId="50121F45" w14:textId="2FC2DDD9" w:rsidR="0071257C" w:rsidRPr="002E57F0" w:rsidRDefault="080479A6" w:rsidP="002E57F0">
      <w:pPr>
        <w:pStyle w:val="FootnoteText"/>
        <w:rPr>
          <w:sz w:val="22"/>
          <w:szCs w:val="22"/>
        </w:rPr>
      </w:pPr>
      <w:r w:rsidRPr="71D93AFE">
        <w:rPr>
          <w:rStyle w:val="normaltextrun"/>
          <w:sz w:val="22"/>
          <w:szCs w:val="22"/>
        </w:rPr>
        <w:t>Suppliers will be required to register each Generator and Storage Facility</w:t>
      </w:r>
      <w:r w:rsidR="62C2A1A6" w:rsidRPr="71D93AFE">
        <w:rPr>
          <w:rStyle w:val="normaltextrun"/>
          <w:sz w:val="22"/>
          <w:szCs w:val="22"/>
        </w:rPr>
        <w:t xml:space="preserve"> they want to declare</w:t>
      </w:r>
      <w:r w:rsidRPr="71D93AFE">
        <w:rPr>
          <w:rStyle w:val="normaltextrun"/>
          <w:sz w:val="22"/>
          <w:szCs w:val="22"/>
        </w:rPr>
        <w:t xml:space="preserve"> as a (behind the Meter) Asset in order to obtain an AMSID Pair for each.  The proportion of Imports that should be deemed non-chargeable will be calculated in accordance with the On-Site Energy Allocation Methodology Document.  The following diagram gives an example of a SVA Final Demand site and the Assets that would need to be registered as AMSID Pairs and included in the declaration.</w:t>
      </w:r>
    </w:p>
    <w:p w14:paraId="0D0B940D" w14:textId="563B2E73" w:rsidR="0071257C" w:rsidRPr="002E57F0" w:rsidRDefault="52FDA4F5" w:rsidP="1215CF93">
      <w:pPr>
        <w:rPr>
          <w:rStyle w:val="normaltextrun"/>
          <w:lang w:val="en-GB"/>
        </w:rPr>
      </w:pPr>
      <w:r w:rsidRPr="002E57F0">
        <w:rPr>
          <w:noProof/>
          <w:color w:val="2B579A"/>
          <w:shd w:val="clear" w:color="auto" w:fill="E6E6E6"/>
        </w:rPr>
        <w:drawing>
          <wp:inline distT="0" distB="0" distL="0" distR="0" wp14:anchorId="1A3F4AC7" wp14:editId="1C529327">
            <wp:extent cx="3969447" cy="2241485"/>
            <wp:effectExtent l="0" t="0" r="0" b="6985"/>
            <wp:docPr id="882328421" name="Picture 1" descr="cid:image002.jpg@01DA069A.0BC54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969447" cy="2241485"/>
                    </a:xfrm>
                    <a:prstGeom prst="rect">
                      <a:avLst/>
                    </a:prstGeom>
                    <a:noFill/>
                    <a:ln>
                      <a:noFill/>
                    </a:ln>
                  </pic:spPr>
                </pic:pic>
              </a:graphicData>
            </a:graphic>
          </wp:inline>
        </w:drawing>
      </w:r>
    </w:p>
    <w:p w14:paraId="00BC0226" w14:textId="38AAD26B" w:rsidR="6B6580A7" w:rsidRPr="002E57F0" w:rsidRDefault="6B6580A7" w:rsidP="1215CF93">
      <w:pPr>
        <w:spacing w:after="0" w:line="240" w:lineRule="auto"/>
      </w:pPr>
      <w:r w:rsidRPr="002E57F0">
        <w:t>If a</w:t>
      </w:r>
      <w:r w:rsidR="24280197" w:rsidRPr="002E57F0">
        <w:t xml:space="preserve"> fac</w:t>
      </w:r>
      <w:r w:rsidR="68AF4B0A" w:rsidRPr="002E57F0">
        <w:t>i</w:t>
      </w:r>
      <w:r w:rsidR="24280197" w:rsidRPr="002E57F0">
        <w:t>lity</w:t>
      </w:r>
      <w:r w:rsidRPr="002E57F0">
        <w:t xml:space="preserve"> has already </w:t>
      </w:r>
      <w:r w:rsidR="1DC16B33" w:rsidRPr="002E57F0">
        <w:t>obtained an AMSID Pair</w:t>
      </w:r>
      <w:r w:rsidR="6D0F33A2" w:rsidRPr="002E57F0">
        <w:t xml:space="preserve"> as it has already</w:t>
      </w:r>
      <w:r w:rsidR="1DC16B33" w:rsidRPr="002E57F0">
        <w:t xml:space="preserve"> </w:t>
      </w:r>
      <w:r w:rsidRPr="002E57F0">
        <w:t>been registered by another Party, the declarant Supplier can use this</w:t>
      </w:r>
      <w:r w:rsidR="1CAEB04C" w:rsidRPr="002E57F0">
        <w:t xml:space="preserve"> asset in its declaration</w:t>
      </w:r>
      <w:r w:rsidRPr="002E57F0">
        <w:t xml:space="preserve"> without repeating the registration.</w:t>
      </w:r>
    </w:p>
    <w:p w14:paraId="60061E4C" w14:textId="6EE4CEC2" w:rsidR="00C26392" w:rsidRPr="002E57F0" w:rsidRDefault="00C26392" w:rsidP="00374346"/>
    <w:p w14:paraId="6BF540C8" w14:textId="35C9170E" w:rsidR="26662C82" w:rsidRDefault="5EA42319" w:rsidP="25A7C620">
      <w:pPr>
        <w:rPr>
          <w:rFonts w:eastAsia="Times New Roman"/>
          <w:b/>
          <w:bCs/>
          <w:color w:val="000000" w:themeColor="text1"/>
          <w:lang w:val="en-GB"/>
        </w:rPr>
      </w:pPr>
      <w:commentRangeStart w:id="66"/>
      <w:commentRangeStart w:id="67"/>
      <w:commentRangeStart w:id="68"/>
      <w:commentRangeStart w:id="69"/>
      <w:r>
        <w:rPr>
          <w:rStyle w:val="CommentReference"/>
        </w:rPr>
        <w:commentReference w:id="70"/>
      </w:r>
      <w:commentRangeEnd w:id="66"/>
      <w:r>
        <w:rPr>
          <w:rStyle w:val="CommentReference"/>
        </w:rPr>
        <w:commentReference w:id="66"/>
      </w:r>
      <w:commentRangeEnd w:id="67"/>
      <w:r>
        <w:rPr>
          <w:rStyle w:val="CommentReference"/>
        </w:rPr>
        <w:commentReference w:id="67"/>
      </w:r>
      <w:commentRangeEnd w:id="68"/>
      <w:r>
        <w:rPr>
          <w:rStyle w:val="CommentReference"/>
        </w:rPr>
        <w:commentReference w:id="68"/>
      </w:r>
      <w:commentRangeEnd w:id="69"/>
      <w:r>
        <w:rPr>
          <w:rStyle w:val="CommentReference"/>
        </w:rPr>
        <w:commentReference w:id="69"/>
      </w:r>
      <w:r w:rsidR="7B68198A" w:rsidRPr="49A5CF92">
        <w:rPr>
          <w:rFonts w:eastAsia="Times New Roman"/>
          <w:b/>
          <w:bCs/>
          <w:color w:val="000000" w:themeColor="text1"/>
          <w:lang w:val="en-GB"/>
        </w:rPr>
        <w:t>29</w:t>
      </w:r>
      <w:r w:rsidR="26662C82" w:rsidRPr="49A5CF92">
        <w:rPr>
          <w:rFonts w:eastAsia="Times New Roman"/>
          <w:b/>
          <w:bCs/>
          <w:color w:val="000000" w:themeColor="text1"/>
          <w:lang w:val="en-GB"/>
        </w:rPr>
        <w:t xml:space="preserve">. Why I cannot see the </w:t>
      </w:r>
      <w:r w:rsidR="26DB161D" w:rsidRPr="49A5CF92">
        <w:rPr>
          <w:rFonts w:eastAsia="Times New Roman"/>
          <w:b/>
          <w:bCs/>
          <w:color w:val="000000" w:themeColor="text1"/>
          <w:lang w:val="en-GB"/>
        </w:rPr>
        <w:t>‘</w:t>
      </w:r>
      <w:r w:rsidR="7534BF1E" w:rsidRPr="49A5CF92">
        <w:rPr>
          <w:rFonts w:eastAsia="Times New Roman"/>
          <w:b/>
          <w:bCs/>
          <w:color w:val="000000" w:themeColor="text1"/>
          <w:lang w:val="en-GB"/>
        </w:rPr>
        <w:t>C</w:t>
      </w:r>
      <w:r w:rsidR="26662C82" w:rsidRPr="49A5CF92">
        <w:rPr>
          <w:rFonts w:eastAsia="Times New Roman"/>
          <w:b/>
          <w:bCs/>
          <w:color w:val="000000" w:themeColor="text1"/>
          <w:lang w:val="en-GB"/>
        </w:rPr>
        <w:t>lone</w:t>
      </w:r>
      <w:r w:rsidR="04C7A29B" w:rsidRPr="49A5CF92">
        <w:rPr>
          <w:rFonts w:eastAsia="Times New Roman"/>
          <w:b/>
          <w:bCs/>
          <w:color w:val="000000" w:themeColor="text1"/>
          <w:lang w:val="en-GB"/>
        </w:rPr>
        <w:t>’</w:t>
      </w:r>
      <w:r w:rsidR="26662C82" w:rsidRPr="49A5CF92">
        <w:rPr>
          <w:rFonts w:eastAsia="Times New Roman"/>
          <w:b/>
          <w:bCs/>
          <w:color w:val="000000" w:themeColor="text1"/>
          <w:lang w:val="en-GB"/>
        </w:rPr>
        <w:t xml:space="preserve"> button on a Rejected declaration record?</w:t>
      </w:r>
    </w:p>
    <w:p w14:paraId="5F0AAC74" w14:textId="2C78E2C4" w:rsidR="26662C82" w:rsidRDefault="26662C82" w:rsidP="25A7C620">
      <w:pPr>
        <w:rPr>
          <w:rFonts w:eastAsia="Times New Roman"/>
          <w:color w:val="000000" w:themeColor="text1"/>
          <w:lang w:val="en-GB"/>
        </w:rPr>
      </w:pPr>
      <w:r w:rsidRPr="71D93AFE">
        <w:rPr>
          <w:rFonts w:eastAsia="Times New Roman"/>
          <w:color w:val="000000" w:themeColor="text1"/>
          <w:lang w:val="en-GB"/>
        </w:rPr>
        <w:t>The Button is displayed only if the record is the latest record of the declaration. In other words,</w:t>
      </w:r>
      <w:r w:rsidR="55FFF8CA" w:rsidRPr="71D93AFE">
        <w:rPr>
          <w:rFonts w:eastAsia="Times New Roman"/>
          <w:color w:val="000000" w:themeColor="text1"/>
          <w:lang w:val="en-GB"/>
        </w:rPr>
        <w:t xml:space="preserve"> only if</w:t>
      </w:r>
      <w:r w:rsidRPr="71D93AFE">
        <w:rPr>
          <w:rFonts w:eastAsia="Times New Roman"/>
          <w:color w:val="000000" w:themeColor="text1"/>
          <w:lang w:val="en-GB"/>
        </w:rPr>
        <w:t xml:space="preserve"> there are not any other records with</w:t>
      </w:r>
      <w:r w:rsidR="408851D1" w:rsidRPr="71D93AFE">
        <w:rPr>
          <w:rFonts w:eastAsia="Times New Roman"/>
          <w:color w:val="000000" w:themeColor="text1"/>
          <w:lang w:val="en-GB"/>
        </w:rPr>
        <w:t xml:space="preserve"> a </w:t>
      </w:r>
      <w:r w:rsidR="019AACB9" w:rsidRPr="71D93AFE">
        <w:rPr>
          <w:rFonts w:eastAsia="Times New Roman"/>
          <w:color w:val="000000" w:themeColor="text1"/>
          <w:lang w:val="en-GB"/>
        </w:rPr>
        <w:t>great</w:t>
      </w:r>
      <w:r w:rsidR="408851D1" w:rsidRPr="71D93AFE">
        <w:rPr>
          <w:rFonts w:eastAsia="Times New Roman"/>
          <w:color w:val="000000" w:themeColor="text1"/>
          <w:lang w:val="en-GB"/>
        </w:rPr>
        <w:t>er version number</w:t>
      </w:r>
      <w:r w:rsidR="6753B5B5" w:rsidRPr="71D93AFE">
        <w:rPr>
          <w:rFonts w:eastAsia="Times New Roman"/>
          <w:color w:val="000000" w:themeColor="text1"/>
          <w:lang w:val="en-GB"/>
        </w:rPr>
        <w:t xml:space="preserve"> and same Declaration Reference</w:t>
      </w:r>
      <w:commentRangeStart w:id="71"/>
      <w:commentRangeStart w:id="72"/>
      <w:r w:rsidR="408851D1" w:rsidRPr="71D93AFE">
        <w:rPr>
          <w:rFonts w:eastAsia="Times New Roman"/>
          <w:color w:val="000000" w:themeColor="text1"/>
          <w:lang w:val="en-GB"/>
        </w:rPr>
        <w:t>.</w:t>
      </w:r>
      <w:r w:rsidR="7094705C" w:rsidRPr="71D93AFE">
        <w:rPr>
          <w:rFonts w:eastAsia="Times New Roman"/>
          <w:color w:val="000000" w:themeColor="text1"/>
          <w:lang w:val="en-GB"/>
        </w:rPr>
        <w:t xml:space="preserve"> You need to open the latest record of the declaration to create a revision </w:t>
      </w:r>
      <w:r w:rsidR="0622AF7D" w:rsidRPr="71D93AFE">
        <w:rPr>
          <w:rFonts w:eastAsia="Times New Roman"/>
          <w:color w:val="000000" w:themeColor="text1"/>
          <w:lang w:val="en-GB"/>
        </w:rPr>
        <w:t xml:space="preserve">of a valid record </w:t>
      </w:r>
      <w:r w:rsidR="7094705C" w:rsidRPr="71D93AFE">
        <w:rPr>
          <w:rFonts w:eastAsia="Times New Roman"/>
          <w:color w:val="000000" w:themeColor="text1"/>
          <w:lang w:val="en-GB"/>
        </w:rPr>
        <w:t xml:space="preserve">or clone a rejected record. </w:t>
      </w:r>
      <w:r w:rsidR="34BB73AA" w:rsidRPr="71D93AFE">
        <w:rPr>
          <w:rFonts w:eastAsia="Times New Roman"/>
          <w:color w:val="000000" w:themeColor="text1"/>
          <w:lang w:val="en-GB"/>
        </w:rPr>
        <w:t>This</w:t>
      </w:r>
      <w:r w:rsidR="7094705C" w:rsidRPr="71D93AFE">
        <w:rPr>
          <w:rFonts w:eastAsia="Times New Roman"/>
          <w:color w:val="000000" w:themeColor="text1"/>
          <w:lang w:val="en-GB"/>
        </w:rPr>
        <w:t xml:space="preserve"> will allow</w:t>
      </w:r>
      <w:r w:rsidR="1C89C484" w:rsidRPr="71D93AFE">
        <w:rPr>
          <w:rFonts w:eastAsia="Times New Roman"/>
          <w:color w:val="000000" w:themeColor="text1"/>
          <w:lang w:val="en-GB"/>
        </w:rPr>
        <w:t xml:space="preserve"> you to </w:t>
      </w:r>
      <w:r w:rsidR="501D9488" w:rsidRPr="71D93AFE">
        <w:rPr>
          <w:rFonts w:eastAsia="Times New Roman"/>
          <w:color w:val="000000" w:themeColor="text1"/>
          <w:lang w:val="en-GB"/>
        </w:rPr>
        <w:t xml:space="preserve">edit and </w:t>
      </w:r>
      <w:r w:rsidR="1C89C484" w:rsidRPr="71D93AFE">
        <w:rPr>
          <w:rFonts w:eastAsia="Times New Roman"/>
          <w:color w:val="000000" w:themeColor="text1"/>
          <w:lang w:val="en-GB"/>
        </w:rPr>
        <w:t xml:space="preserve">submit </w:t>
      </w:r>
      <w:r w:rsidR="5B655B48" w:rsidRPr="71D93AFE">
        <w:rPr>
          <w:rFonts w:eastAsia="Times New Roman"/>
          <w:color w:val="000000" w:themeColor="text1"/>
          <w:lang w:val="en-GB"/>
        </w:rPr>
        <w:t>a</w:t>
      </w:r>
      <w:r w:rsidR="1C89C484" w:rsidRPr="71D93AFE">
        <w:rPr>
          <w:rFonts w:eastAsia="Times New Roman"/>
          <w:color w:val="000000" w:themeColor="text1"/>
          <w:lang w:val="en-GB"/>
        </w:rPr>
        <w:t xml:space="preserve"> </w:t>
      </w:r>
      <w:r w:rsidR="0A21B8F0" w:rsidRPr="71D93AFE">
        <w:rPr>
          <w:rFonts w:eastAsia="Times New Roman"/>
          <w:color w:val="000000" w:themeColor="text1"/>
          <w:lang w:val="en-GB"/>
        </w:rPr>
        <w:t xml:space="preserve">new </w:t>
      </w:r>
      <w:r w:rsidR="5118E723" w:rsidRPr="71D93AFE">
        <w:rPr>
          <w:rFonts w:eastAsia="Times New Roman"/>
          <w:color w:val="000000" w:themeColor="text1"/>
          <w:lang w:val="en-GB"/>
        </w:rPr>
        <w:t xml:space="preserve">declaration </w:t>
      </w:r>
      <w:r w:rsidR="1C89C484" w:rsidRPr="71D93AFE">
        <w:rPr>
          <w:rFonts w:eastAsia="Times New Roman"/>
          <w:color w:val="000000" w:themeColor="text1"/>
          <w:lang w:val="en-GB"/>
        </w:rPr>
        <w:t>record.</w:t>
      </w:r>
      <w:r w:rsidR="7094705C" w:rsidRPr="71D93AFE">
        <w:rPr>
          <w:rFonts w:eastAsia="Times New Roman"/>
          <w:color w:val="000000" w:themeColor="text1"/>
          <w:lang w:val="en-GB"/>
        </w:rPr>
        <w:t xml:space="preserve"> </w:t>
      </w:r>
      <w:commentRangeEnd w:id="71"/>
      <w:r>
        <w:rPr>
          <w:rStyle w:val="CommentReference"/>
        </w:rPr>
        <w:commentReference w:id="71"/>
      </w:r>
      <w:commentRangeEnd w:id="72"/>
      <w:r>
        <w:rPr>
          <w:rStyle w:val="CommentReference"/>
        </w:rPr>
        <w:commentReference w:id="72"/>
      </w:r>
    </w:p>
    <w:p w14:paraId="0DA7DC40" w14:textId="7E863CD6" w:rsidR="408851D1" w:rsidRDefault="408851D1" w:rsidP="25A7C620">
      <w:pPr>
        <w:rPr>
          <w:rFonts w:eastAsia="Times New Roman"/>
          <w:b/>
          <w:bCs/>
          <w:color w:val="000000" w:themeColor="text1"/>
          <w:lang w:val="en-GB"/>
        </w:rPr>
      </w:pPr>
      <w:r w:rsidRPr="49A5CF92">
        <w:rPr>
          <w:rFonts w:eastAsia="Times New Roman"/>
          <w:b/>
          <w:bCs/>
          <w:color w:val="000000" w:themeColor="text1"/>
          <w:lang w:val="en-GB"/>
        </w:rPr>
        <w:t>3</w:t>
      </w:r>
      <w:r w:rsidR="3E99C1C9" w:rsidRPr="49A5CF92">
        <w:rPr>
          <w:rFonts w:eastAsia="Times New Roman"/>
          <w:b/>
          <w:bCs/>
          <w:color w:val="000000" w:themeColor="text1"/>
          <w:lang w:val="en-GB"/>
        </w:rPr>
        <w:t>0</w:t>
      </w:r>
      <w:r w:rsidRPr="49A5CF92">
        <w:rPr>
          <w:rFonts w:eastAsia="Times New Roman"/>
          <w:b/>
          <w:bCs/>
          <w:color w:val="000000" w:themeColor="text1"/>
          <w:lang w:val="en-GB"/>
        </w:rPr>
        <w:t>. Why I cannot see the ‘</w:t>
      </w:r>
      <w:r w:rsidR="22483A20" w:rsidRPr="49A5CF92">
        <w:rPr>
          <w:rFonts w:eastAsia="Times New Roman"/>
          <w:b/>
          <w:bCs/>
          <w:color w:val="000000" w:themeColor="text1"/>
          <w:lang w:val="en-GB"/>
        </w:rPr>
        <w:t>Crea</w:t>
      </w:r>
      <w:r w:rsidR="68AF8B18" w:rsidRPr="49A5CF92">
        <w:rPr>
          <w:rFonts w:eastAsia="Times New Roman"/>
          <w:b/>
          <w:bCs/>
          <w:color w:val="000000" w:themeColor="text1"/>
          <w:lang w:val="en-GB"/>
        </w:rPr>
        <w:t>t</w:t>
      </w:r>
      <w:r w:rsidR="22483A20" w:rsidRPr="49A5CF92">
        <w:rPr>
          <w:rFonts w:eastAsia="Times New Roman"/>
          <w:b/>
          <w:bCs/>
          <w:color w:val="000000" w:themeColor="text1"/>
          <w:lang w:val="en-GB"/>
        </w:rPr>
        <w:t>e Revision</w:t>
      </w:r>
      <w:r w:rsidRPr="49A5CF92">
        <w:rPr>
          <w:rFonts w:eastAsia="Times New Roman"/>
          <w:b/>
          <w:bCs/>
          <w:color w:val="000000" w:themeColor="text1"/>
          <w:lang w:val="en-GB"/>
        </w:rPr>
        <w:t xml:space="preserve">’ button on a </w:t>
      </w:r>
      <w:r w:rsidR="262CAA21" w:rsidRPr="49A5CF92">
        <w:rPr>
          <w:rFonts w:eastAsia="Times New Roman"/>
          <w:b/>
          <w:bCs/>
          <w:color w:val="000000" w:themeColor="text1"/>
          <w:lang w:val="en-GB"/>
        </w:rPr>
        <w:t>Valid</w:t>
      </w:r>
      <w:r w:rsidRPr="49A5CF92">
        <w:rPr>
          <w:rFonts w:eastAsia="Times New Roman"/>
          <w:b/>
          <w:bCs/>
          <w:color w:val="000000" w:themeColor="text1"/>
          <w:lang w:val="en-GB"/>
        </w:rPr>
        <w:t xml:space="preserve"> declaration record?</w:t>
      </w:r>
    </w:p>
    <w:p w14:paraId="780660D3" w14:textId="23F10B21" w:rsidR="408851D1" w:rsidRDefault="408851D1" w:rsidP="71D93AFE">
      <w:pPr>
        <w:rPr>
          <w:rFonts w:eastAsia="Times New Roman"/>
          <w:color w:val="000000" w:themeColor="text1"/>
          <w:lang w:val="en-GB"/>
        </w:rPr>
      </w:pPr>
      <w:r w:rsidRPr="71D93AFE">
        <w:rPr>
          <w:rFonts w:eastAsia="Times New Roman"/>
          <w:color w:val="000000" w:themeColor="text1"/>
          <w:lang w:val="en-GB"/>
        </w:rPr>
        <w:t>The Button is displayed only if the record is the latest record of the declaration. In other words,</w:t>
      </w:r>
      <w:r w:rsidR="6E7447E1" w:rsidRPr="71D93AFE">
        <w:rPr>
          <w:rFonts w:eastAsia="Times New Roman"/>
          <w:color w:val="000000" w:themeColor="text1"/>
          <w:lang w:val="en-GB"/>
        </w:rPr>
        <w:t xml:space="preserve"> only if</w:t>
      </w:r>
      <w:r w:rsidRPr="71D93AFE">
        <w:rPr>
          <w:rFonts w:eastAsia="Times New Roman"/>
          <w:color w:val="000000" w:themeColor="text1"/>
          <w:lang w:val="en-GB"/>
        </w:rPr>
        <w:t xml:space="preserve"> there are not any other records with a </w:t>
      </w:r>
      <w:r w:rsidR="4B19D277" w:rsidRPr="71D93AFE">
        <w:rPr>
          <w:rFonts w:eastAsia="Times New Roman"/>
          <w:color w:val="000000" w:themeColor="text1"/>
          <w:lang w:val="en-GB"/>
        </w:rPr>
        <w:t>gr</w:t>
      </w:r>
      <w:r w:rsidRPr="71D93AFE">
        <w:rPr>
          <w:rFonts w:eastAsia="Times New Roman"/>
          <w:color w:val="000000" w:themeColor="text1"/>
          <w:lang w:val="en-GB"/>
        </w:rPr>
        <w:t>e</w:t>
      </w:r>
      <w:r w:rsidR="6D22D8F8" w:rsidRPr="71D93AFE">
        <w:rPr>
          <w:rFonts w:eastAsia="Times New Roman"/>
          <w:color w:val="000000" w:themeColor="text1"/>
          <w:lang w:val="en-GB"/>
        </w:rPr>
        <w:t>ate</w:t>
      </w:r>
      <w:r w:rsidRPr="71D93AFE">
        <w:rPr>
          <w:rFonts w:eastAsia="Times New Roman"/>
          <w:color w:val="000000" w:themeColor="text1"/>
          <w:lang w:val="en-GB"/>
        </w:rPr>
        <w:t>r version number</w:t>
      </w:r>
      <w:r w:rsidR="526AF0D2" w:rsidRPr="71D93AFE">
        <w:rPr>
          <w:rFonts w:eastAsia="Times New Roman"/>
          <w:color w:val="000000" w:themeColor="text1"/>
          <w:lang w:val="en-GB"/>
        </w:rPr>
        <w:t xml:space="preserve"> and same Declaration Reference</w:t>
      </w:r>
      <w:r w:rsidRPr="71D93AFE">
        <w:rPr>
          <w:rFonts w:eastAsia="Times New Roman"/>
          <w:color w:val="000000" w:themeColor="text1"/>
          <w:lang w:val="en-GB"/>
        </w:rPr>
        <w:t>.</w:t>
      </w:r>
      <w:r w:rsidR="2165372E" w:rsidRPr="71D93AFE">
        <w:rPr>
          <w:rFonts w:eastAsia="Times New Roman"/>
          <w:color w:val="000000" w:themeColor="text1"/>
          <w:lang w:val="en-GB"/>
        </w:rPr>
        <w:t xml:space="preserve"> You need to open the latest record of the declaration to create a revision of a valid record or clone a rejected record. This will allow you to edit and submit a new declaration record.</w:t>
      </w:r>
    </w:p>
    <w:p w14:paraId="6F3B106A" w14:textId="7D35AD2F" w:rsidR="25A7C620" w:rsidRPr="00F207FE" w:rsidRDefault="5A13A89F" w:rsidP="49A5CF92">
      <w:pPr>
        <w:rPr>
          <w:b/>
          <w:bCs/>
        </w:rPr>
      </w:pPr>
      <w:commentRangeStart w:id="73"/>
      <w:r>
        <w:rPr>
          <w:rStyle w:val="CommentReference"/>
        </w:rPr>
        <w:commentReference w:id="74"/>
      </w:r>
      <w:commentRangeEnd w:id="73"/>
      <w:r>
        <w:rPr>
          <w:rStyle w:val="CommentReference"/>
        </w:rPr>
        <w:commentReference w:id="73"/>
      </w:r>
      <w:r w:rsidR="1852184F" w:rsidRPr="49A5CF92">
        <w:rPr>
          <w:b/>
          <w:bCs/>
        </w:rPr>
        <w:t>3</w:t>
      </w:r>
      <w:r w:rsidR="1A9BABFE" w:rsidRPr="49A5CF92">
        <w:rPr>
          <w:b/>
          <w:bCs/>
        </w:rPr>
        <w:t>1</w:t>
      </w:r>
      <w:r w:rsidR="1852184F" w:rsidRPr="49A5CF92">
        <w:rPr>
          <w:b/>
          <w:bCs/>
        </w:rPr>
        <w:t xml:space="preserve">. What is a facility for P395 and how is it different from </w:t>
      </w:r>
      <w:r w:rsidR="42926ABF" w:rsidRPr="49A5CF92">
        <w:rPr>
          <w:b/>
          <w:bCs/>
        </w:rPr>
        <w:t xml:space="preserve">a facility in </w:t>
      </w:r>
      <w:r w:rsidR="1852184F" w:rsidRPr="49A5CF92">
        <w:rPr>
          <w:b/>
          <w:bCs/>
        </w:rPr>
        <w:t>P</w:t>
      </w:r>
      <w:r w:rsidR="4C9B096F" w:rsidRPr="49A5CF92">
        <w:rPr>
          <w:b/>
          <w:bCs/>
        </w:rPr>
        <w:t>419</w:t>
      </w:r>
    </w:p>
    <w:p w14:paraId="03B22DA1" w14:textId="61E4B578" w:rsidR="25A7C620" w:rsidRDefault="2D2CA418" w:rsidP="71D93AFE">
      <w:pPr>
        <w:rPr>
          <w:rFonts w:eastAsia="Times New Roman"/>
          <w:color w:val="000000" w:themeColor="text1"/>
          <w:lang w:val="en-GB"/>
        </w:rPr>
      </w:pPr>
      <w:r w:rsidRPr="71D93AFE">
        <w:rPr>
          <w:rFonts w:eastAsia="Times New Roman"/>
          <w:color w:val="000000" w:themeColor="text1"/>
          <w:lang w:val="en-GB"/>
        </w:rPr>
        <w:t>F</w:t>
      </w:r>
      <w:r w:rsidR="02F0DD2A" w:rsidRPr="71D93AFE">
        <w:rPr>
          <w:rFonts w:eastAsia="Times New Roman"/>
          <w:color w:val="000000" w:themeColor="text1"/>
          <w:lang w:val="en-GB"/>
        </w:rPr>
        <w:t>o</w:t>
      </w:r>
      <w:r w:rsidRPr="71D93AFE">
        <w:rPr>
          <w:rFonts w:eastAsia="Times New Roman"/>
          <w:color w:val="000000" w:themeColor="text1"/>
          <w:lang w:val="en-GB"/>
        </w:rPr>
        <w:t>r</w:t>
      </w:r>
      <w:r w:rsidR="5F4AB6F2" w:rsidRPr="71D93AFE">
        <w:rPr>
          <w:rFonts w:eastAsia="Times New Roman"/>
          <w:color w:val="000000" w:themeColor="text1"/>
          <w:lang w:val="en-GB"/>
        </w:rPr>
        <w:t xml:space="preserve"> P395</w:t>
      </w:r>
      <w:r w:rsidR="5615189A" w:rsidRPr="71D93AFE">
        <w:rPr>
          <w:rFonts w:eastAsia="Times New Roman"/>
          <w:color w:val="000000" w:themeColor="text1"/>
          <w:lang w:val="en-GB"/>
        </w:rPr>
        <w:t>,</w:t>
      </w:r>
      <w:r w:rsidR="5F4AB6F2" w:rsidRPr="71D93AFE">
        <w:rPr>
          <w:rFonts w:eastAsia="Times New Roman"/>
          <w:color w:val="000000" w:themeColor="text1"/>
          <w:lang w:val="en-GB"/>
        </w:rPr>
        <w:t xml:space="preserve"> a facility is a single </w:t>
      </w:r>
      <w:r w:rsidR="4DDA317F" w:rsidRPr="71D93AFE">
        <w:rPr>
          <w:rFonts w:eastAsia="Times New Roman"/>
          <w:color w:val="000000" w:themeColor="text1"/>
          <w:lang w:val="en-GB"/>
        </w:rPr>
        <w:t>asset</w:t>
      </w:r>
      <w:r w:rsidR="5F4AB6F2" w:rsidRPr="71D93AFE">
        <w:rPr>
          <w:rFonts w:eastAsia="Times New Roman"/>
          <w:color w:val="000000" w:themeColor="text1"/>
          <w:lang w:val="en-GB"/>
        </w:rPr>
        <w:t xml:space="preserve"> at a site of</w:t>
      </w:r>
      <w:r w:rsidR="4C7C1A09" w:rsidRPr="71D93AFE">
        <w:rPr>
          <w:rFonts w:eastAsia="Times New Roman"/>
          <w:color w:val="000000" w:themeColor="text1"/>
          <w:lang w:val="en-GB"/>
        </w:rPr>
        <w:t xml:space="preserve"> category</w:t>
      </w:r>
      <w:r w:rsidR="5F4AB6F2" w:rsidRPr="71D93AFE">
        <w:rPr>
          <w:rFonts w:eastAsia="Times New Roman"/>
          <w:color w:val="000000" w:themeColor="text1"/>
          <w:lang w:val="en-GB"/>
        </w:rPr>
        <w:t xml:space="preserve"> generation or storage. </w:t>
      </w:r>
      <w:r w:rsidR="58E52D1F" w:rsidRPr="71D93AFE">
        <w:rPr>
          <w:rFonts w:eastAsia="Times New Roman"/>
          <w:color w:val="000000" w:themeColor="text1"/>
          <w:lang w:val="en-GB"/>
        </w:rPr>
        <w:t>For</w:t>
      </w:r>
      <w:r w:rsidR="139237A3" w:rsidRPr="71D93AFE">
        <w:rPr>
          <w:rFonts w:eastAsia="Times New Roman"/>
          <w:color w:val="000000" w:themeColor="text1"/>
          <w:lang w:val="en-GB"/>
        </w:rPr>
        <w:t xml:space="preserve"> P419</w:t>
      </w:r>
      <w:r w:rsidR="502D80AF" w:rsidRPr="71D93AFE">
        <w:rPr>
          <w:rFonts w:eastAsia="Times New Roman"/>
          <w:color w:val="000000" w:themeColor="text1"/>
          <w:lang w:val="en-GB"/>
        </w:rPr>
        <w:t>,</w:t>
      </w:r>
      <w:r w:rsidR="139237A3" w:rsidRPr="71D93AFE">
        <w:rPr>
          <w:rFonts w:eastAsia="Times New Roman"/>
          <w:color w:val="000000" w:themeColor="text1"/>
          <w:lang w:val="en-GB"/>
        </w:rPr>
        <w:t xml:space="preserve"> a facility is </w:t>
      </w:r>
      <w:r w:rsidR="2E80D72E" w:rsidRPr="71D93AFE">
        <w:rPr>
          <w:rFonts w:eastAsia="Times New Roman"/>
          <w:color w:val="000000" w:themeColor="text1"/>
          <w:lang w:val="en-GB"/>
        </w:rPr>
        <w:t>a</w:t>
      </w:r>
      <w:r w:rsidR="139237A3" w:rsidRPr="71D93AFE">
        <w:rPr>
          <w:rFonts w:eastAsia="Times New Roman"/>
          <w:color w:val="000000" w:themeColor="text1"/>
          <w:lang w:val="en-GB"/>
        </w:rPr>
        <w:t xml:space="preserve"> group of assets at a site</w:t>
      </w:r>
      <w:r w:rsidR="247964BC" w:rsidRPr="71D93AFE">
        <w:rPr>
          <w:rFonts w:eastAsia="Times New Roman"/>
          <w:color w:val="000000" w:themeColor="text1"/>
          <w:lang w:val="en-GB"/>
        </w:rPr>
        <w:t xml:space="preserve">, for this reason the </w:t>
      </w:r>
      <w:r w:rsidR="2F08F461" w:rsidRPr="71D93AFE">
        <w:rPr>
          <w:rFonts w:eastAsia="Times New Roman"/>
          <w:color w:val="000000" w:themeColor="text1"/>
          <w:lang w:val="en-GB"/>
        </w:rPr>
        <w:t>category</w:t>
      </w:r>
      <w:r w:rsidR="247964BC" w:rsidRPr="71D93AFE">
        <w:rPr>
          <w:rFonts w:eastAsia="Times New Roman"/>
          <w:color w:val="000000" w:themeColor="text1"/>
          <w:lang w:val="en-GB"/>
        </w:rPr>
        <w:t xml:space="preserve"> of </w:t>
      </w:r>
      <w:r w:rsidR="7D53DE6C" w:rsidRPr="71D93AFE">
        <w:rPr>
          <w:rFonts w:eastAsia="Times New Roman"/>
          <w:color w:val="000000" w:themeColor="text1"/>
          <w:lang w:val="en-GB"/>
        </w:rPr>
        <w:t>a P419</w:t>
      </w:r>
      <w:r w:rsidR="247964BC" w:rsidRPr="71D93AFE">
        <w:rPr>
          <w:rFonts w:eastAsia="Times New Roman"/>
          <w:color w:val="000000" w:themeColor="text1"/>
          <w:lang w:val="en-GB"/>
        </w:rPr>
        <w:t xml:space="preserve"> facility can be a</w:t>
      </w:r>
      <w:r w:rsidR="29414391" w:rsidRPr="71D93AFE">
        <w:rPr>
          <w:rFonts w:eastAsia="Times New Roman"/>
          <w:color w:val="000000" w:themeColor="text1"/>
          <w:lang w:val="en-GB"/>
        </w:rPr>
        <w:t>lso a</w:t>
      </w:r>
      <w:r w:rsidR="247964BC" w:rsidRPr="71D93AFE">
        <w:rPr>
          <w:rFonts w:eastAsia="Times New Roman"/>
          <w:color w:val="000000" w:themeColor="text1"/>
          <w:lang w:val="en-GB"/>
        </w:rPr>
        <w:t xml:space="preserve"> combination of generation and storage.</w:t>
      </w:r>
    </w:p>
    <w:p w14:paraId="26A3AFF2" w14:textId="0F41F25E" w:rsidR="25A7C620" w:rsidRPr="00F207FE" w:rsidRDefault="1852184F" w:rsidP="49A5CF92">
      <w:pPr>
        <w:rPr>
          <w:b/>
          <w:bCs/>
        </w:rPr>
      </w:pPr>
      <w:r w:rsidRPr="49A5CF92">
        <w:rPr>
          <w:b/>
          <w:bCs/>
        </w:rPr>
        <w:t>3</w:t>
      </w:r>
      <w:r w:rsidR="56D2E60F" w:rsidRPr="49A5CF92">
        <w:rPr>
          <w:b/>
          <w:bCs/>
        </w:rPr>
        <w:t>2</w:t>
      </w:r>
      <w:r w:rsidRPr="49A5CF92">
        <w:rPr>
          <w:b/>
          <w:bCs/>
        </w:rPr>
        <w:t>. What’s the Facility name field</w:t>
      </w:r>
      <w:r w:rsidR="3CE46AC1" w:rsidRPr="49A5CF92">
        <w:rPr>
          <w:b/>
          <w:bCs/>
        </w:rPr>
        <w:t xml:space="preserve"> in an EMR Declaration</w:t>
      </w:r>
      <w:r w:rsidRPr="49A5CF92">
        <w:rPr>
          <w:b/>
          <w:bCs/>
        </w:rPr>
        <w:t>?</w:t>
      </w:r>
    </w:p>
    <w:p w14:paraId="3559D5D9" w14:textId="1A5AD28F" w:rsidR="25A7C620" w:rsidRDefault="1852184F" w:rsidP="25A7C620">
      <w:pPr>
        <w:rPr>
          <w:rFonts w:eastAsia="Times New Roman"/>
          <w:color w:val="000000" w:themeColor="text1"/>
          <w:lang w:val="en-GB"/>
        </w:rPr>
      </w:pPr>
      <w:r w:rsidRPr="71D93AFE">
        <w:rPr>
          <w:rFonts w:eastAsia="Times New Roman"/>
          <w:color w:val="000000" w:themeColor="text1"/>
          <w:lang w:val="en-GB"/>
        </w:rPr>
        <w:t xml:space="preserve">It is a field where you can </w:t>
      </w:r>
      <w:r w:rsidR="653066DD" w:rsidRPr="71D93AFE">
        <w:rPr>
          <w:rFonts w:eastAsia="Times New Roman"/>
          <w:color w:val="000000" w:themeColor="text1"/>
          <w:lang w:val="en-GB"/>
        </w:rPr>
        <w:t xml:space="preserve">freely </w:t>
      </w:r>
      <w:r w:rsidRPr="71D93AFE">
        <w:rPr>
          <w:rFonts w:eastAsia="Times New Roman"/>
          <w:color w:val="000000" w:themeColor="text1"/>
          <w:lang w:val="en-GB"/>
        </w:rPr>
        <w:t>name</w:t>
      </w:r>
      <w:r w:rsidR="6F475E08" w:rsidRPr="71D93AFE">
        <w:rPr>
          <w:rFonts w:eastAsia="Times New Roman"/>
          <w:color w:val="000000" w:themeColor="text1"/>
          <w:lang w:val="en-GB"/>
        </w:rPr>
        <w:t>,</w:t>
      </w:r>
      <w:r w:rsidRPr="71D93AFE">
        <w:rPr>
          <w:rFonts w:eastAsia="Times New Roman"/>
          <w:color w:val="000000" w:themeColor="text1"/>
          <w:lang w:val="en-GB"/>
        </w:rPr>
        <w:t xml:space="preserve"> </w:t>
      </w:r>
      <w:r w:rsidR="3A51E2A6" w:rsidRPr="71D93AFE">
        <w:rPr>
          <w:rFonts w:eastAsia="Times New Roman"/>
          <w:color w:val="000000" w:themeColor="text1"/>
          <w:lang w:val="en-GB"/>
        </w:rPr>
        <w:t>for your reference</w:t>
      </w:r>
      <w:r w:rsidR="7CD4C39D" w:rsidRPr="71D93AFE">
        <w:rPr>
          <w:rFonts w:eastAsia="Times New Roman"/>
          <w:color w:val="000000" w:themeColor="text1"/>
          <w:lang w:val="en-GB"/>
        </w:rPr>
        <w:t>,</w:t>
      </w:r>
      <w:r w:rsidR="3A51E2A6" w:rsidRPr="71D93AFE">
        <w:rPr>
          <w:rFonts w:eastAsia="Times New Roman"/>
          <w:color w:val="000000" w:themeColor="text1"/>
          <w:lang w:val="en-GB"/>
        </w:rPr>
        <w:t xml:space="preserve"> a</w:t>
      </w:r>
      <w:r w:rsidRPr="71D93AFE">
        <w:rPr>
          <w:rFonts w:eastAsia="Times New Roman"/>
          <w:color w:val="000000" w:themeColor="text1"/>
          <w:lang w:val="en-GB"/>
        </w:rPr>
        <w:t xml:space="preserve"> facility</w:t>
      </w:r>
      <w:r w:rsidR="699B72C7" w:rsidRPr="71D93AFE">
        <w:rPr>
          <w:rFonts w:eastAsia="Times New Roman"/>
          <w:color w:val="000000" w:themeColor="text1"/>
          <w:lang w:val="en-GB"/>
        </w:rPr>
        <w:t xml:space="preserve"> </w:t>
      </w:r>
      <w:r w:rsidR="49CAE520" w:rsidRPr="71D93AFE">
        <w:rPr>
          <w:rFonts w:eastAsia="Times New Roman"/>
          <w:color w:val="000000" w:themeColor="text1"/>
          <w:lang w:val="en-GB"/>
        </w:rPr>
        <w:t>include</w:t>
      </w:r>
      <w:r w:rsidR="457D04A0" w:rsidRPr="71D93AFE">
        <w:rPr>
          <w:rFonts w:eastAsia="Times New Roman"/>
          <w:color w:val="000000" w:themeColor="text1"/>
          <w:lang w:val="en-GB"/>
        </w:rPr>
        <w:t>d</w:t>
      </w:r>
      <w:r w:rsidR="49CAE520" w:rsidRPr="71D93AFE">
        <w:rPr>
          <w:rFonts w:eastAsia="Times New Roman"/>
          <w:color w:val="000000" w:themeColor="text1"/>
          <w:lang w:val="en-GB"/>
        </w:rPr>
        <w:t xml:space="preserve"> in </w:t>
      </w:r>
      <w:r w:rsidR="11A9ED27" w:rsidRPr="71D93AFE">
        <w:rPr>
          <w:rFonts w:eastAsia="Times New Roman"/>
          <w:color w:val="000000" w:themeColor="text1"/>
          <w:lang w:val="en-GB"/>
        </w:rPr>
        <w:t>a</w:t>
      </w:r>
      <w:r w:rsidR="262C2CFB" w:rsidRPr="71D93AFE">
        <w:rPr>
          <w:rFonts w:eastAsia="Times New Roman"/>
          <w:color w:val="000000" w:themeColor="text1"/>
          <w:lang w:val="en-GB"/>
        </w:rPr>
        <w:t>n</w:t>
      </w:r>
      <w:r w:rsidR="11A9ED27" w:rsidRPr="71D93AFE">
        <w:rPr>
          <w:rFonts w:eastAsia="Times New Roman"/>
          <w:color w:val="000000" w:themeColor="text1"/>
          <w:lang w:val="en-GB"/>
        </w:rPr>
        <w:t xml:space="preserve"> EMR</w:t>
      </w:r>
      <w:r w:rsidR="49CAE520" w:rsidRPr="71D93AFE">
        <w:rPr>
          <w:rFonts w:eastAsia="Times New Roman"/>
          <w:color w:val="000000" w:themeColor="text1"/>
          <w:lang w:val="en-GB"/>
        </w:rPr>
        <w:t xml:space="preserve"> declaration. The only limitation is that you cannot choose a name</w:t>
      </w:r>
      <w:r w:rsidR="71FD93A5" w:rsidRPr="71D93AFE">
        <w:rPr>
          <w:rFonts w:eastAsia="Times New Roman"/>
          <w:color w:val="000000" w:themeColor="text1"/>
          <w:lang w:val="en-GB"/>
        </w:rPr>
        <w:t xml:space="preserve"> </w:t>
      </w:r>
      <w:r w:rsidR="49CAE520" w:rsidRPr="71D93AFE">
        <w:rPr>
          <w:rFonts w:eastAsia="Times New Roman"/>
          <w:color w:val="000000" w:themeColor="text1"/>
          <w:lang w:val="en-GB"/>
        </w:rPr>
        <w:t>that is already used in</w:t>
      </w:r>
      <w:r w:rsidR="18867C93" w:rsidRPr="71D93AFE">
        <w:rPr>
          <w:rFonts w:eastAsia="Times New Roman"/>
          <w:color w:val="000000" w:themeColor="text1"/>
          <w:lang w:val="en-GB"/>
        </w:rPr>
        <w:t xml:space="preserve"> a </w:t>
      </w:r>
      <w:r w:rsidR="49CAE520" w:rsidRPr="71D93AFE">
        <w:rPr>
          <w:rFonts w:eastAsia="Times New Roman"/>
          <w:color w:val="000000" w:themeColor="text1"/>
          <w:lang w:val="en-GB"/>
        </w:rPr>
        <w:t>valid</w:t>
      </w:r>
      <w:r w:rsidR="0B5494B8" w:rsidRPr="71D93AFE">
        <w:rPr>
          <w:rFonts w:eastAsia="Times New Roman"/>
          <w:color w:val="000000" w:themeColor="text1"/>
          <w:lang w:val="en-GB"/>
        </w:rPr>
        <w:t xml:space="preserve"> record of another</w:t>
      </w:r>
      <w:r w:rsidR="21A7F54B" w:rsidRPr="71D93AFE">
        <w:rPr>
          <w:rFonts w:eastAsia="Times New Roman"/>
          <w:color w:val="000000" w:themeColor="text1"/>
          <w:lang w:val="en-GB"/>
        </w:rPr>
        <w:t xml:space="preserve"> EMR declaration</w:t>
      </w:r>
      <w:r w:rsidR="1B3CB230" w:rsidRPr="71D93AFE">
        <w:rPr>
          <w:rFonts w:eastAsia="Times New Roman"/>
          <w:color w:val="000000" w:themeColor="text1"/>
          <w:lang w:val="en-GB"/>
        </w:rPr>
        <w:t xml:space="preserve"> </w:t>
      </w:r>
      <w:r w:rsidR="098E550C" w:rsidRPr="71D93AFE">
        <w:rPr>
          <w:rFonts w:eastAsia="Times New Roman"/>
          <w:color w:val="000000" w:themeColor="text1"/>
          <w:lang w:val="en-GB"/>
        </w:rPr>
        <w:t xml:space="preserve">of your organisation. </w:t>
      </w:r>
      <w:r w:rsidR="77D8EF2B" w:rsidRPr="71D93AFE">
        <w:rPr>
          <w:rFonts w:eastAsia="Times New Roman"/>
          <w:color w:val="000000" w:themeColor="text1"/>
          <w:lang w:val="en-GB"/>
        </w:rPr>
        <w:t>There are no limitations about using</w:t>
      </w:r>
      <w:r w:rsidR="098E550C" w:rsidRPr="71D93AFE">
        <w:rPr>
          <w:rFonts w:eastAsia="Times New Roman"/>
          <w:color w:val="000000" w:themeColor="text1"/>
          <w:lang w:val="en-GB"/>
        </w:rPr>
        <w:t xml:space="preserve"> </w:t>
      </w:r>
      <w:r w:rsidR="00F5BB2D" w:rsidRPr="71D93AFE">
        <w:rPr>
          <w:rFonts w:eastAsia="Times New Roman"/>
          <w:color w:val="000000" w:themeColor="text1"/>
          <w:lang w:val="en-GB"/>
        </w:rPr>
        <w:t>the same</w:t>
      </w:r>
      <w:r w:rsidR="098E550C" w:rsidRPr="71D93AFE">
        <w:rPr>
          <w:rFonts w:eastAsia="Times New Roman"/>
          <w:color w:val="000000" w:themeColor="text1"/>
          <w:lang w:val="en-GB"/>
        </w:rPr>
        <w:t xml:space="preserve"> </w:t>
      </w:r>
      <w:r w:rsidR="4DD775AF" w:rsidRPr="71D93AFE">
        <w:rPr>
          <w:rFonts w:eastAsia="Times New Roman"/>
          <w:color w:val="000000" w:themeColor="text1"/>
          <w:lang w:val="en-GB"/>
        </w:rPr>
        <w:t xml:space="preserve">facility </w:t>
      </w:r>
      <w:r w:rsidR="098E550C" w:rsidRPr="71D93AFE">
        <w:rPr>
          <w:rFonts w:eastAsia="Times New Roman"/>
          <w:color w:val="000000" w:themeColor="text1"/>
          <w:lang w:val="en-GB"/>
        </w:rPr>
        <w:t xml:space="preserve">name </w:t>
      </w:r>
      <w:r w:rsidR="0A888036" w:rsidRPr="71D93AFE">
        <w:rPr>
          <w:rFonts w:eastAsia="Times New Roman"/>
          <w:color w:val="000000" w:themeColor="text1"/>
          <w:lang w:val="en-GB"/>
        </w:rPr>
        <w:t>for facilities included in a P395 and</w:t>
      </w:r>
      <w:r w:rsidR="098E550C" w:rsidRPr="71D93AFE">
        <w:rPr>
          <w:rFonts w:eastAsia="Times New Roman"/>
          <w:color w:val="000000" w:themeColor="text1"/>
          <w:lang w:val="en-GB"/>
        </w:rPr>
        <w:t xml:space="preserve"> P419 declaration</w:t>
      </w:r>
      <w:r w:rsidR="42C6CF03" w:rsidRPr="71D93AFE">
        <w:rPr>
          <w:rFonts w:eastAsia="Times New Roman"/>
          <w:color w:val="000000" w:themeColor="text1"/>
          <w:lang w:val="en-GB"/>
        </w:rPr>
        <w:t>s of your organisation</w:t>
      </w:r>
      <w:r w:rsidR="098E550C" w:rsidRPr="71D93AFE">
        <w:rPr>
          <w:rFonts w:eastAsia="Times New Roman"/>
          <w:color w:val="000000" w:themeColor="text1"/>
          <w:lang w:val="en-GB"/>
        </w:rPr>
        <w:t>.</w:t>
      </w:r>
      <w:r w:rsidR="49CAE520" w:rsidRPr="71D93AFE">
        <w:rPr>
          <w:rFonts w:eastAsia="Times New Roman"/>
          <w:color w:val="000000" w:themeColor="text1"/>
          <w:lang w:val="en-GB"/>
        </w:rPr>
        <w:t xml:space="preserve"> </w:t>
      </w:r>
      <w:r w:rsidR="4676205D" w:rsidRPr="71D93AFE">
        <w:rPr>
          <w:rFonts w:eastAsia="Times New Roman"/>
          <w:color w:val="000000" w:themeColor="text1"/>
          <w:lang w:val="en-GB"/>
        </w:rPr>
        <w:t>This could be the case where you would like to include the same facility in a P395 and P419 declaration.</w:t>
      </w:r>
    </w:p>
    <w:sectPr w:rsidR="25A7C620">
      <w:headerReference w:type="default" r:id="rId18"/>
      <w:footerReference w:type="defaul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llan Toule" w:date="2023-10-26T13:59:00Z" w:initials="AT">
    <w:p w14:paraId="547150BE" w14:textId="7A153E00" w:rsidR="1215CF93" w:rsidRDefault="1215CF93">
      <w:r>
        <w:t>Different font</w:t>
      </w:r>
      <w:r>
        <w:annotationRef/>
      </w:r>
      <w:r>
        <w:rPr>
          <w:rStyle w:val="CommentReference"/>
        </w:rPr>
        <w:annotationRef/>
      </w:r>
    </w:p>
  </w:comment>
  <w:comment w:id="1" w:author="Katie Wilkinson" w:date="2023-10-31T09:13:00Z" w:initials="KW">
    <w:p w14:paraId="6A99567A" w14:textId="173FDFD6" w:rsidR="71D93AFE" w:rsidRDefault="71D93AFE">
      <w:pPr>
        <w:pStyle w:val="CommentText"/>
      </w:pPr>
      <w:r>
        <w:t>used the same wording as the guidance note</w:t>
      </w:r>
      <w:r>
        <w:rPr>
          <w:rStyle w:val="CommentReference"/>
        </w:rPr>
        <w:annotationRef/>
      </w:r>
    </w:p>
  </w:comment>
  <w:comment w:id="2" w:author="Egidio Zindato" w:date="2023-10-31T09:22:00Z" w:initials="EZ">
    <w:p w14:paraId="326D0A59" w14:textId="249DBE7B" w:rsidR="71D93AFE" w:rsidRDefault="71D93AFE">
      <w:pPr>
        <w:pStyle w:val="CommentText"/>
      </w:pPr>
      <w:r>
        <w:t>ok, please check all is fine as you have amended</w:t>
      </w:r>
      <w:r>
        <w:rPr>
          <w:rStyle w:val="CommentReference"/>
        </w:rPr>
        <w:annotationRef/>
      </w:r>
    </w:p>
  </w:comment>
  <w:comment w:id="8" w:author="Colin Berry" w:date="2023-10-30T16:14:00Z" w:initials="CB">
    <w:p w14:paraId="5175AF25" w14:textId="3AE49022" w:rsidR="71D93AFE" w:rsidRDefault="71D93AFE">
      <w:pPr>
        <w:pStyle w:val="CommentText"/>
      </w:pPr>
      <w:r>
        <w:t>P395 is not about 'exempting assets' - it's about exempting the consumption of those assets</w:t>
      </w:r>
      <w:r>
        <w:rPr>
          <w:rStyle w:val="CommentReference"/>
        </w:rPr>
        <w:annotationRef/>
      </w:r>
    </w:p>
  </w:comment>
  <w:comment w:id="3" w:author="Egidio Zindato" w:date="2023-10-31T09:08:00Z" w:initials="EZ">
    <w:p w14:paraId="711D6219" w14:textId="2D53DC5B" w:rsidR="71D93AFE" w:rsidRDefault="71D93AFE">
      <w:pPr>
        <w:pStyle w:val="CommentText"/>
      </w:pPr>
      <w:r>
        <w:t>Amended</w:t>
      </w:r>
      <w:r>
        <w:rPr>
          <w:rStyle w:val="CommentReference"/>
        </w:rPr>
        <w:annotationRef/>
      </w:r>
    </w:p>
  </w:comment>
  <w:comment w:id="4" w:author="Egidio Zindato" w:date="2023-10-31T09:31:00Z" w:initials="EZ">
    <w:p w14:paraId="49AD7BFB" w14:textId="2C60847B" w:rsidR="71D93AFE" w:rsidRDefault="71D93AFE">
      <w:pPr>
        <w:pStyle w:val="CommentText"/>
      </w:pPr>
      <w:r>
        <w:t>Removed as advised by Katie</w:t>
      </w:r>
      <w:r>
        <w:rPr>
          <w:rStyle w:val="CommentReference"/>
        </w:rPr>
        <w:annotationRef/>
      </w:r>
    </w:p>
  </w:comment>
  <w:comment w:id="5" w:author="Katie Wilkinson" w:date="2023-10-31T09:14:00Z" w:initials="KW">
    <w:p w14:paraId="372EEF14" w14:textId="13229B4B" w:rsidR="71D93AFE" w:rsidRDefault="71D93AFE">
      <w:pPr>
        <w:pStyle w:val="CommentText"/>
      </w:pPr>
      <w:r>
        <w:t>I don't think we  need this as a question.  It is answered by the two questions above</w:t>
      </w:r>
      <w:r>
        <w:rPr>
          <w:rStyle w:val="CommentReference"/>
        </w:rPr>
        <w:annotationRef/>
      </w:r>
    </w:p>
  </w:comment>
  <w:comment w:id="6" w:author="Egidio Zindato" w:date="2023-10-31T09:21:00Z" w:initials="EZ">
    <w:p w14:paraId="5B0554C3" w14:textId="2FBC75E5" w:rsidR="71D93AFE" w:rsidRDefault="71D93AFE">
      <w:pPr>
        <w:pStyle w:val="CommentText"/>
      </w:pPr>
      <w:r>
        <w:t>ok, deleted</w:t>
      </w:r>
      <w:r>
        <w:rPr>
          <w:rStyle w:val="CommentReference"/>
        </w:rPr>
        <w:annotationRef/>
      </w:r>
    </w:p>
  </w:comment>
  <w:comment w:id="7" w:author="Egidio Zindato" w:date="2023-10-31T09:24:00Z" w:initials="EZ">
    <w:p w14:paraId="370CCE9B" w14:textId="4CF79BF5" w:rsidR="71D93AFE" w:rsidRDefault="71D93AFE">
      <w:pPr>
        <w:pStyle w:val="CommentText"/>
      </w:pPr>
      <w:r>
        <w:t>Will adjust the numbers later</w:t>
      </w:r>
      <w:r>
        <w:rPr>
          <w:rStyle w:val="CommentReference"/>
        </w:rPr>
        <w:annotationRef/>
      </w:r>
    </w:p>
  </w:comment>
  <w:comment w:id="10" w:author="Katie Wilkinson" w:date="2023-10-31T10:55:00Z" w:initials="KW">
    <w:p w14:paraId="42DC8C97" w14:textId="7D672903" w:rsidR="71D93AFE" w:rsidRDefault="71D93AFE">
      <w:pPr>
        <w:pStyle w:val="CommentText"/>
      </w:pPr>
      <w:r>
        <w:t>As FCL is final consumption levies, you do not need to add charges onto the end.</w:t>
      </w:r>
      <w:r>
        <w:rPr>
          <w:rStyle w:val="CommentReference"/>
        </w:rPr>
        <w:annotationRef/>
      </w:r>
    </w:p>
  </w:comment>
  <w:comment w:id="9" w:author="Egidio Zindato" w:date="2023-10-31T11:04:00Z" w:initials="EZ">
    <w:p w14:paraId="2C0E2E0E" w14:textId="135FA791" w:rsidR="71D93AFE" w:rsidRDefault="71D93AFE">
      <w:pPr>
        <w:pStyle w:val="CommentText"/>
      </w:pPr>
      <w:r>
        <w:t>ok</w:t>
      </w:r>
      <w:r>
        <w:rPr>
          <w:rStyle w:val="CommentReference"/>
        </w:rPr>
        <w:annotationRef/>
      </w:r>
    </w:p>
  </w:comment>
  <w:comment w:id="11" w:author="Freya Gardner" w:date="2023-10-30T12:07:00Z" w:initials="FG">
    <w:p w14:paraId="3B754D80" w14:textId="2842CE97" w:rsidR="71D93AFE" w:rsidRDefault="71D93AFE">
      <w:pPr>
        <w:pStyle w:val="CommentText"/>
      </w:pPr>
      <w:r>
        <w:t xml:space="preserve">This question regarding an EMR AMSID Declaration is here but it would be better ordered with question 16 </w:t>
      </w:r>
      <w:r>
        <w:rPr>
          <w:rStyle w:val="CommentReference"/>
        </w:rPr>
        <w:annotationRef/>
      </w:r>
    </w:p>
  </w:comment>
  <w:comment w:id="12" w:author="Egidio Zindato" w:date="2023-10-30T13:36:00Z" w:initials="EZ">
    <w:p w14:paraId="7F7AA179" w14:textId="4452F863" w:rsidR="71D93AFE" w:rsidRDefault="71D93AFE">
      <w:pPr>
        <w:pStyle w:val="CommentText"/>
      </w:pPr>
      <w:r>
        <w:t>Thanks Freya, customers will search for a topic on the page so the order does not matter</w:t>
      </w:r>
      <w:r>
        <w:rPr>
          <w:rStyle w:val="CommentReference"/>
        </w:rPr>
        <w:annotationRef/>
      </w:r>
    </w:p>
  </w:comment>
  <w:comment w:id="17" w:author="Allan Toule" w:date="2023-11-01T14:19:00Z" w:initials="AT">
    <w:p w14:paraId="31AD5935" w14:textId="2B4C6BC2" w:rsidR="49A5CF92" w:rsidRDefault="49A5CF92">
      <w:pPr>
        <w:pStyle w:val="CommentText"/>
      </w:pPr>
      <w:r>
        <w:t>Egidio - can we clarify this, please - doesn't read right. It implies that you have to have an asset that is exempt from FCL and also have as asset which is not exempt From FCL. so is it an either/or statement??</w:t>
      </w:r>
      <w:r>
        <w:rPr>
          <w:rStyle w:val="CommentReference"/>
        </w:rPr>
        <w:annotationRef/>
      </w:r>
    </w:p>
  </w:comment>
  <w:comment w:id="13" w:author="Egidio Zindato" w:date="2023-11-01T14:25:00Z" w:initials="EZ">
    <w:p w14:paraId="51658211" w14:textId="1B353127" w:rsidR="49A5CF92" w:rsidRDefault="49A5CF92">
      <w:pPr>
        <w:pStyle w:val="CommentText"/>
      </w:pPr>
      <w:r>
        <w:fldChar w:fldCharType="begin"/>
      </w:r>
      <w:r>
        <w:instrText xml:space="preserve"> HYPERLINK "mailto:katie.wilkinson@elexon.co.uk"</w:instrText>
      </w:r>
      <w:bookmarkStart w:id="18" w:name="_@_1427497232324870A217373A6860D865Z"/>
      <w:r>
        <w:fldChar w:fldCharType="separate"/>
      </w:r>
      <w:bookmarkEnd w:id="18"/>
      <w:r w:rsidRPr="49A5CF92">
        <w:rPr>
          <w:rStyle w:val="Mention"/>
          <w:noProof/>
        </w:rPr>
        <w:t>@Katie Wilkinson</w:t>
      </w:r>
      <w:r>
        <w:fldChar w:fldCharType="end"/>
      </w:r>
      <w:r>
        <w:t xml:space="preserve"> Please clarify this</w:t>
      </w:r>
      <w:r>
        <w:rPr>
          <w:rStyle w:val="CommentReference"/>
        </w:rPr>
        <w:annotationRef/>
      </w:r>
    </w:p>
  </w:comment>
  <w:comment w:id="14" w:author="Katie Wilkinson" w:date="2023-11-02T10:44:00Z" w:initials="KW">
    <w:p w14:paraId="46920448" w14:textId="12D4FF53" w:rsidR="49A5CF92" w:rsidRDefault="49A5CF92">
      <w:pPr>
        <w:pStyle w:val="CommentText"/>
      </w:pPr>
      <w:r>
        <w:t>amended</w:t>
      </w:r>
      <w:r>
        <w:rPr>
          <w:rStyle w:val="CommentReference"/>
        </w:rPr>
        <w:annotationRef/>
      </w:r>
    </w:p>
    <w:p w14:paraId="7D347FAF" w14:textId="03C5CDD9" w:rsidR="49A5CF92" w:rsidRDefault="49A5CF92">
      <w:pPr>
        <w:pStyle w:val="CommentText"/>
      </w:pPr>
    </w:p>
  </w:comment>
  <w:comment w:id="15" w:author="Katie Wilkinson" w:date="2023-11-02T10:44:00Z" w:initials="KW">
    <w:p w14:paraId="58705E4D" w14:textId="1B755F56" w:rsidR="49A5CF92" w:rsidRDefault="49A5CF92">
      <w:pPr>
        <w:pStyle w:val="CommentText"/>
      </w:pPr>
      <w:r>
        <w:fldChar w:fldCharType="begin"/>
      </w:r>
      <w:r>
        <w:instrText xml:space="preserve"> HYPERLINK "mailto:Egidio.Zindato@elexon.co.uk"</w:instrText>
      </w:r>
      <w:bookmarkStart w:id="19" w:name="_@_AF82CD3FC81B4B3BB9C4ADBBEA2B247BZ"/>
      <w:r>
        <w:fldChar w:fldCharType="separate"/>
      </w:r>
      <w:bookmarkEnd w:id="19"/>
      <w:r w:rsidRPr="49A5CF92">
        <w:rPr>
          <w:rStyle w:val="Mention"/>
          <w:noProof/>
        </w:rPr>
        <w:t>@Egidio Zindato</w:t>
      </w:r>
      <w:r>
        <w:fldChar w:fldCharType="end"/>
      </w:r>
      <w:r>
        <w:t xml:space="preserve"> </w:t>
      </w:r>
      <w:r>
        <w:rPr>
          <w:rStyle w:val="CommentReference"/>
        </w:rPr>
        <w:annotationRef/>
      </w:r>
    </w:p>
  </w:comment>
  <w:comment w:id="16" w:author="Egidio Zindato" w:date="2023-11-02T11:34:00Z" w:initials="EZ">
    <w:p w14:paraId="46A31438" w14:textId="6B91FDC0" w:rsidR="49A5CF92" w:rsidRDefault="49A5CF92">
      <w:pPr>
        <w:pStyle w:val="CommentText"/>
      </w:pPr>
      <w:r>
        <w:t xml:space="preserve">Thank you, Closed </w:t>
      </w:r>
      <w:r>
        <w:rPr>
          <w:rStyle w:val="CommentReference"/>
        </w:rPr>
        <w:annotationRef/>
      </w:r>
    </w:p>
  </w:comment>
  <w:comment w:id="20" w:author="Allan Toule" w:date="2023-10-26T13:52:00Z" w:initials="AT">
    <w:p w14:paraId="34E3EB10" w14:textId="0C209BA4" w:rsidR="1215CF93" w:rsidRDefault="1215CF93">
      <w:r>
        <w:t>Should 19 be in here?? Where No 5?? Its renumbered it since I made this comment!!</w:t>
      </w:r>
      <w:r>
        <w:annotationRef/>
      </w:r>
      <w:r>
        <w:rPr>
          <w:rStyle w:val="CommentReference"/>
        </w:rPr>
        <w:annotationRef/>
      </w:r>
    </w:p>
  </w:comment>
  <w:comment w:id="21" w:author="Allan Toule" w:date="2023-11-01T14:23:00Z" w:initials="AT">
    <w:p w14:paraId="076B88A4" w14:textId="1249F67F" w:rsidR="49A5CF92" w:rsidRDefault="49A5CF92">
      <w:pPr>
        <w:pStyle w:val="CommentText"/>
      </w:pPr>
      <w:r>
        <w:t xml:space="preserve">Added in from Guidance Note for consistency </w:t>
      </w:r>
      <w:r>
        <w:rPr>
          <w:rStyle w:val="CommentReference"/>
        </w:rPr>
        <w:annotationRef/>
      </w:r>
    </w:p>
  </w:comment>
  <w:comment w:id="22" w:author="Egidio Zindato" w:date="2023-11-01T14:25:00Z" w:initials="EZ">
    <w:p w14:paraId="06A502C3" w14:textId="5518310E" w:rsidR="49A5CF92" w:rsidRDefault="49A5CF92">
      <w:pPr>
        <w:pStyle w:val="CommentText"/>
      </w:pPr>
      <w:r>
        <w:t>ok</w:t>
      </w:r>
      <w:r>
        <w:rPr>
          <w:rStyle w:val="CommentReference"/>
        </w:rPr>
        <w:annotationRef/>
      </w:r>
    </w:p>
  </w:comment>
  <w:comment w:id="23" w:author="Katie Wilkinson" w:date="2023-10-31T10:55:00Z" w:initials="KW">
    <w:p w14:paraId="3FCFAE62" w14:textId="69E05828" w:rsidR="71D93AFE" w:rsidRDefault="71D93AFE">
      <w:pPr>
        <w:pStyle w:val="CommentText"/>
      </w:pPr>
      <w:r>
        <w:t>Do we need this question.  People know what we mean by postcode!</w:t>
      </w:r>
      <w:r>
        <w:rPr>
          <w:rStyle w:val="CommentReference"/>
        </w:rPr>
        <w:annotationRef/>
      </w:r>
    </w:p>
  </w:comment>
  <w:comment w:id="24" w:author="Egidio Zindato" w:date="2023-10-31T11:03:00Z" w:initials="EZ">
    <w:p w14:paraId="3FECECBB" w14:textId="196FE779" w:rsidR="71D93AFE" w:rsidRDefault="71D93AFE">
      <w:pPr>
        <w:pStyle w:val="CommentText"/>
      </w:pPr>
      <w:r>
        <w:t>ok</w:t>
      </w:r>
      <w:r>
        <w:rPr>
          <w:rStyle w:val="CommentReference"/>
        </w:rPr>
        <w:annotationRef/>
      </w:r>
    </w:p>
  </w:comment>
  <w:comment w:id="25" w:author="Allan Toule" w:date="2023-10-26T13:55:00Z" w:initials="AT">
    <w:p w14:paraId="340E21B2" w14:textId="126C64CC" w:rsidR="1215CF93" w:rsidRDefault="1215CF93">
      <w:r>
        <w:t>Does it?? Only joking</w:t>
      </w:r>
      <w:r>
        <w:annotationRef/>
      </w:r>
      <w:r>
        <w:rPr>
          <w:rStyle w:val="CommentReference"/>
        </w:rPr>
        <w:annotationRef/>
      </w:r>
    </w:p>
  </w:comment>
  <w:comment w:id="27" w:author="Katie Wilkinson" w:date="2023-10-31T10:56:00Z" w:initials="KW">
    <w:p w14:paraId="24FA4FFA" w14:textId="23323F89" w:rsidR="71D93AFE" w:rsidRDefault="71D93AFE">
      <w:pPr>
        <w:pStyle w:val="CommentText"/>
      </w:pPr>
      <w:r>
        <w:t>As above, I Don't think that we need this question</w:t>
      </w:r>
      <w:r>
        <w:rPr>
          <w:rStyle w:val="CommentReference"/>
        </w:rPr>
        <w:annotationRef/>
      </w:r>
    </w:p>
  </w:comment>
  <w:comment w:id="26" w:author="Egidio Zindato" w:date="2023-10-31T11:03:00Z" w:initials="EZ">
    <w:p w14:paraId="51758E68" w14:textId="713B8204" w:rsidR="71D93AFE" w:rsidRDefault="71D93AFE">
      <w:pPr>
        <w:pStyle w:val="CommentText"/>
      </w:pPr>
      <w:r>
        <w:t>ok</w:t>
      </w:r>
      <w:r>
        <w:rPr>
          <w:rStyle w:val="CommentReference"/>
        </w:rPr>
        <w:annotationRef/>
      </w:r>
    </w:p>
  </w:comment>
  <w:comment w:id="28" w:author="Allan Toule" w:date="2023-10-26T14:00:00Z" w:initials="AT">
    <w:p w14:paraId="5E4CB62A" w14:textId="2585AA15" w:rsidR="1215CF93" w:rsidRDefault="1215CF93">
      <w:r>
        <w:t>MSID as well??</w:t>
      </w:r>
      <w:r>
        <w:annotationRef/>
      </w:r>
      <w:r>
        <w:rPr>
          <w:rStyle w:val="CommentReference"/>
        </w:rPr>
        <w:annotationRef/>
      </w:r>
    </w:p>
  </w:comment>
  <w:comment w:id="29" w:author="Egidio Zindato" w:date="2023-10-26T14:51:00Z" w:initials="EZ">
    <w:p w14:paraId="5085B1C5" w14:textId="45CBEBF4" w:rsidR="1215CF93" w:rsidRDefault="1215CF93">
      <w:r>
        <w:t>This regards AMSID Pairs</w:t>
      </w:r>
      <w:r>
        <w:annotationRef/>
      </w:r>
      <w:r>
        <w:rPr>
          <w:rStyle w:val="CommentReference"/>
        </w:rPr>
        <w:annotationRef/>
      </w:r>
    </w:p>
  </w:comment>
  <w:comment w:id="30" w:author="Egidio Zindato" w:date="2023-10-26T14:56:00Z" w:initials="EZ">
    <w:p w14:paraId="2FB98A79" w14:textId="1B1F680E" w:rsidR="1215CF93" w:rsidRDefault="1215CF93">
      <w:r>
        <w:t>MSID for MSID declarations do not need to be registered as pairs in PMP and do not need to have an effective period. If an MSID used in a AMSID declaration expires, the AMSID Pair must be set to expire as well, this will withdraw the declaration</w:t>
      </w:r>
      <w:r>
        <w:annotationRef/>
      </w:r>
      <w:r>
        <w:rPr>
          <w:rStyle w:val="CommentReference"/>
        </w:rPr>
        <w:annotationRef/>
      </w:r>
    </w:p>
  </w:comment>
  <w:comment w:id="31" w:author="Allan Toule" w:date="2023-10-26T14:02:00Z" w:initials="AT">
    <w:p w14:paraId="1D74DEB0" w14:textId="5701DB34" w:rsidR="1215CF93" w:rsidRDefault="1215CF93">
      <w:r>
        <w:t>I assume they could create a brand new Declaration??</w:t>
      </w:r>
      <w:r>
        <w:annotationRef/>
      </w:r>
      <w:r>
        <w:rPr>
          <w:rStyle w:val="CommentReference"/>
        </w:rPr>
        <w:annotationRef/>
      </w:r>
    </w:p>
  </w:comment>
  <w:comment w:id="32" w:author="Egidio Zindato" w:date="2023-10-26T14:54:00Z" w:initials="EZ">
    <w:p w14:paraId="421B39D2" w14:textId="67606512" w:rsidR="1215CF93" w:rsidRDefault="1215CF93">
      <w:r>
        <w:t>yes, will add a reference to this</w:t>
      </w:r>
      <w:r>
        <w:annotationRef/>
      </w:r>
      <w:r>
        <w:rPr>
          <w:rStyle w:val="CommentReference"/>
        </w:rPr>
        <w:annotationRef/>
      </w:r>
    </w:p>
  </w:comment>
  <w:comment w:id="35" w:author="Katie Wilkinson" w:date="2023-10-31T11:44:00Z" w:initials="KW">
    <w:p w14:paraId="4FC51840" w14:textId="2BD8C3DE" w:rsidR="71D93AFE" w:rsidRDefault="71D93AFE">
      <w:pPr>
        <w:pStyle w:val="CommentText"/>
      </w:pPr>
      <w:r>
        <w:t>discuss with Colin at 2pm - should it be CVA?</w:t>
      </w:r>
      <w:r>
        <w:rPr>
          <w:rStyle w:val="CommentReference"/>
        </w:rPr>
        <w:annotationRef/>
      </w:r>
    </w:p>
  </w:comment>
  <w:comment w:id="33" w:author="Egidio Zindato" w:date="2023-10-31T11:53:00Z" w:initials="EZ">
    <w:p w14:paraId="222AF821" w14:textId="38C70AC0" w:rsidR="71D93AFE" w:rsidRDefault="71D93AFE">
      <w:pPr>
        <w:pStyle w:val="CommentText"/>
      </w:pPr>
      <w:r>
        <w:t>ok</w:t>
      </w:r>
      <w:r>
        <w:rPr>
          <w:rStyle w:val="CommentReference"/>
        </w:rPr>
        <w:annotationRef/>
      </w:r>
    </w:p>
  </w:comment>
  <w:comment w:id="34" w:author="Egidio Zindato" w:date="2023-10-31T11:57:00Z" w:initials="EZ">
    <w:p w14:paraId="24AE0BA3" w14:textId="3F431895" w:rsidR="71D93AFE" w:rsidRDefault="71D93AFE">
      <w:pPr>
        <w:pStyle w:val="CommentText"/>
      </w:pPr>
      <w:r>
        <w:rPr>
          <w:color w:val="2B579A"/>
          <w:shd w:val="clear" w:color="auto" w:fill="E6E6E6"/>
        </w:rPr>
        <w:fldChar w:fldCharType="begin"/>
      </w:r>
      <w:r>
        <w:instrText xml:space="preserve"> HYPERLINK "mailto:colin.berry@elexon.co.uk"</w:instrText>
      </w:r>
      <w:bookmarkStart w:id="36" w:name="_@_E1F655C9719542C2A9FF76AF19CCF7AFZ"/>
      <w:r>
        <w:rPr>
          <w:color w:val="2B579A"/>
          <w:shd w:val="clear" w:color="auto" w:fill="E6E6E6"/>
        </w:rPr>
        <w:fldChar w:fldCharType="separate"/>
      </w:r>
      <w:bookmarkEnd w:id="36"/>
      <w:r w:rsidRPr="71D93AFE">
        <w:rPr>
          <w:rStyle w:val="Mention"/>
          <w:noProof/>
        </w:rPr>
        <w:t>@Colin Berry</w:t>
      </w:r>
      <w:r>
        <w:rPr>
          <w:color w:val="2B579A"/>
          <w:shd w:val="clear" w:color="auto" w:fill="E6E6E6"/>
        </w:rPr>
        <w:fldChar w:fldCharType="end"/>
      </w:r>
      <w:r>
        <w:t xml:space="preserve"> </w:t>
      </w:r>
      <w:r>
        <w:rPr>
          <w:rStyle w:val="CommentReference"/>
        </w:rPr>
        <w:annotationRef/>
      </w:r>
    </w:p>
  </w:comment>
  <w:comment w:id="37" w:author="Katie Wilkinson" w:date="2023-10-31T11:44:00Z" w:initials="KW">
    <w:p w14:paraId="5C6DF0D2" w14:textId="3224E2BC" w:rsidR="71D93AFE" w:rsidRDefault="71D93AFE">
      <w:pPr>
        <w:pStyle w:val="CommentText"/>
      </w:pPr>
      <w:r>
        <w:t>They only have to declare one MPAN though</w:t>
      </w:r>
      <w:r>
        <w:rPr>
          <w:rStyle w:val="CommentReference"/>
        </w:rPr>
        <w:annotationRef/>
      </w:r>
    </w:p>
    <w:p w14:paraId="304E0636" w14:textId="201C7E45" w:rsidR="71D93AFE" w:rsidRDefault="71D93AFE">
      <w:pPr>
        <w:pStyle w:val="CommentText"/>
      </w:pPr>
    </w:p>
  </w:comment>
  <w:comment w:id="38" w:author="Egidio Zindato" w:date="2023-10-31T11:57:00Z" w:initials="EZ">
    <w:p w14:paraId="00688872" w14:textId="045C7423" w:rsidR="71D93AFE" w:rsidRDefault="71D93AFE">
      <w:pPr>
        <w:pStyle w:val="CommentText"/>
      </w:pPr>
      <w:r>
        <w:t>The Export is mandatory, only 1 declared if multiple Export are present.</w:t>
      </w:r>
      <w:r>
        <w:rPr>
          <w:rStyle w:val="CommentReference"/>
        </w:rPr>
        <w:annotationRef/>
      </w:r>
    </w:p>
    <w:p w14:paraId="74971222" w14:textId="7F51A2D8" w:rsidR="71D93AFE" w:rsidRDefault="71D93AFE">
      <w:pPr>
        <w:pStyle w:val="CommentText"/>
      </w:pPr>
      <w:r>
        <w:rPr>
          <w:color w:val="2B579A"/>
          <w:shd w:val="clear" w:color="auto" w:fill="E6E6E6"/>
        </w:rPr>
        <w:fldChar w:fldCharType="begin"/>
      </w:r>
      <w:r>
        <w:instrText xml:space="preserve"> HYPERLINK "mailto:colin.berry@elexon.co.uk"</w:instrText>
      </w:r>
      <w:bookmarkStart w:id="39" w:name="_@_033B78B4B4CA401080F8915310EB1FE0Z"/>
      <w:r>
        <w:rPr>
          <w:color w:val="2B579A"/>
          <w:shd w:val="clear" w:color="auto" w:fill="E6E6E6"/>
        </w:rPr>
        <w:fldChar w:fldCharType="separate"/>
      </w:r>
      <w:bookmarkEnd w:id="39"/>
      <w:r w:rsidRPr="71D93AFE">
        <w:rPr>
          <w:rStyle w:val="Mention"/>
          <w:noProof/>
        </w:rPr>
        <w:t>@Colin Berry</w:t>
      </w:r>
      <w:r>
        <w:rPr>
          <w:color w:val="2B579A"/>
          <w:shd w:val="clear" w:color="auto" w:fill="E6E6E6"/>
        </w:rPr>
        <w:fldChar w:fldCharType="end"/>
      </w:r>
      <w:r>
        <w:t xml:space="preserve">  </w:t>
      </w:r>
    </w:p>
    <w:p w14:paraId="7B164E1F" w14:textId="32E0F694" w:rsidR="71D93AFE" w:rsidRDefault="71D93AFE">
      <w:pPr>
        <w:pStyle w:val="CommentText"/>
      </w:pPr>
    </w:p>
    <w:p w14:paraId="175ECA20" w14:textId="51C30339" w:rsidR="71D93AFE" w:rsidRDefault="71D93AFE">
      <w:pPr>
        <w:pStyle w:val="CommentText"/>
      </w:pPr>
      <w:r>
        <w:t xml:space="preserve"> </w:t>
      </w:r>
    </w:p>
  </w:comment>
  <w:comment w:id="40" w:author="Allan Toule" w:date="2023-11-01T14:27:00Z" w:initials="AT">
    <w:p w14:paraId="31E64DF0" w14:textId="287A066D" w:rsidR="49A5CF92" w:rsidRDefault="49A5CF92">
      <w:pPr>
        <w:pStyle w:val="CommentText"/>
      </w:pPr>
      <w:r>
        <w:t xml:space="preserve">Changed to What Happens </w:t>
      </w:r>
      <w:r>
        <w:rPr>
          <w:rStyle w:val="CommentReference"/>
        </w:rPr>
        <w:annotationRef/>
      </w:r>
    </w:p>
  </w:comment>
  <w:comment w:id="41" w:author="Allan Toule" w:date="2023-10-26T14:08:00Z" w:initials="AT">
    <w:p w14:paraId="01124762" w14:textId="29400BC1" w:rsidR="1215CF93" w:rsidRDefault="1215CF93">
      <w:r>
        <w:t>From what date - when it gets identified, or the date when it was no longer exempt??</w:t>
      </w:r>
      <w:r>
        <w:annotationRef/>
      </w:r>
      <w:r>
        <w:rPr>
          <w:rStyle w:val="CommentReference"/>
        </w:rPr>
        <w:annotationRef/>
      </w:r>
    </w:p>
  </w:comment>
  <w:comment w:id="42" w:author="Egidio Zindato" w:date="2023-10-26T15:00:00Z" w:initials="EZ">
    <w:p w14:paraId="5EB3D1FD" w14:textId="55B5AD2F" w:rsidR="1215CF93" w:rsidRDefault="1215CF93">
      <w:r>
        <w:t>This depends from case to case.</w:t>
      </w:r>
      <w:r>
        <w:annotationRef/>
      </w:r>
      <w:r>
        <w:rPr>
          <w:rStyle w:val="CommentReference"/>
        </w:rPr>
        <w:annotationRef/>
      </w:r>
    </w:p>
  </w:comment>
  <w:comment w:id="43" w:author="Allan Toule" w:date="2023-10-26T14:09:00Z" w:initials="AT">
    <w:p w14:paraId="3E7CB601" w14:textId="06D81D3F" w:rsidR="1215CF93" w:rsidRDefault="1215CF93">
      <w:r>
        <w:t>What happens if an MSID Pair expires??</w:t>
      </w:r>
      <w:r>
        <w:annotationRef/>
      </w:r>
      <w:r>
        <w:rPr>
          <w:rStyle w:val="CommentReference"/>
        </w:rPr>
        <w:annotationRef/>
      </w:r>
    </w:p>
  </w:comment>
  <w:comment w:id="44" w:author="Egidio Zindato" w:date="2023-10-26T15:00:00Z" w:initials="EZ">
    <w:p w14:paraId="40FD370A" w14:textId="3D467E69" w:rsidR="1215CF93" w:rsidRDefault="1215CF93">
      <w:r>
        <w:t>MSID for MSID declarations do not need to be registered as pairs in PMP and do not need to have an effective period. If an MSID used in a AMSID declaration expires, the AMSID Pair must be set to expire as well, this will withdraw the declaration</w:t>
      </w:r>
      <w:r>
        <w:annotationRef/>
      </w:r>
      <w:r>
        <w:rPr>
          <w:rStyle w:val="CommentReference"/>
        </w:rPr>
        <w:annotationRef/>
      </w:r>
    </w:p>
  </w:comment>
  <w:comment w:id="45" w:author="Allan Toule" w:date="2023-10-26T14:09:00Z" w:initials="AT">
    <w:p w14:paraId="1CCA2800" w14:textId="3C248D01" w:rsidR="1215CF93" w:rsidRDefault="1215CF93">
      <w:r>
        <w:t>What happens if if it a CoS for the Export MSID???</w:t>
      </w:r>
      <w:r>
        <w:annotationRef/>
      </w:r>
      <w:r>
        <w:rPr>
          <w:rStyle w:val="CommentReference"/>
        </w:rPr>
        <w:annotationRef/>
      </w:r>
    </w:p>
  </w:comment>
  <w:comment w:id="46" w:author="Egidio Zindato" w:date="2023-10-26T15:01:00Z" w:initials="EZ">
    <w:p w14:paraId="1769E099" w14:textId="2B6FADD0" w:rsidR="1215CF93" w:rsidRDefault="1215CF93">
      <w:r>
        <w:t>The change of Export supplier does not impact the declaration</w:t>
      </w:r>
      <w:r>
        <w:annotationRef/>
      </w:r>
      <w:r>
        <w:rPr>
          <w:rStyle w:val="CommentReference"/>
        </w:rPr>
        <w:annotationRef/>
      </w:r>
    </w:p>
  </w:comment>
  <w:comment w:id="49" w:author="Allan Toule" w:date="2023-11-01T14:31:00Z" w:initials="AT">
    <w:p w14:paraId="5AD84EDE" w14:textId="4C6C2198" w:rsidR="49A5CF92" w:rsidRDefault="49A5CF92">
      <w:pPr>
        <w:pStyle w:val="CommentText"/>
      </w:pPr>
      <w:r>
        <w:t xml:space="preserve">changed to Each Asset </w:t>
      </w:r>
      <w:r>
        <w:rPr>
          <w:rStyle w:val="CommentReference"/>
        </w:rPr>
        <w:annotationRef/>
      </w:r>
    </w:p>
  </w:comment>
  <w:comment w:id="50" w:author="Egidio Zindato" w:date="2023-11-01T14:45:00Z" w:initials="EZ">
    <w:p w14:paraId="0C3565EC" w14:textId="0069686E" w:rsidR="49A5CF92" w:rsidRDefault="49A5CF92">
      <w:pPr>
        <w:pStyle w:val="CommentText"/>
      </w:pPr>
      <w:r>
        <w:t>ok</w:t>
      </w:r>
      <w:r>
        <w:rPr>
          <w:rStyle w:val="CommentReference"/>
        </w:rPr>
        <w:annotationRef/>
      </w:r>
    </w:p>
  </w:comment>
  <w:comment w:id="51" w:author="Allan Toule" w:date="2023-11-01T14:32:00Z" w:initials="AT">
    <w:p w14:paraId="58BEC38C" w14:textId="4DDD3A1F" w:rsidR="49A5CF92" w:rsidRDefault="49A5CF92">
      <w:pPr>
        <w:pStyle w:val="CommentText"/>
      </w:pPr>
      <w:r>
        <w:t>Metering to match BSCP602</w:t>
      </w:r>
      <w:r>
        <w:rPr>
          <w:rStyle w:val="CommentReference"/>
        </w:rPr>
        <w:annotationRef/>
      </w:r>
    </w:p>
  </w:comment>
  <w:comment w:id="52" w:author="Egidio Zindato" w:date="2023-11-01T14:50:00Z" w:initials="EZ">
    <w:p w14:paraId="7C07139F" w14:textId="4BDDFCA7" w:rsidR="49A5CF92" w:rsidRDefault="49A5CF92">
      <w:pPr>
        <w:pStyle w:val="CommentText"/>
      </w:pPr>
      <w:r>
        <w:t>Not sure what you mean with this comment, would you like to add something to the text?</w:t>
      </w:r>
      <w:r>
        <w:rPr>
          <w:rStyle w:val="CommentReference"/>
        </w:rPr>
        <w:annotationRef/>
      </w:r>
    </w:p>
  </w:comment>
  <w:comment w:id="47" w:author="Katie Wilkinson" w:date="2023-10-31T11:54:00Z" w:initials="KW">
    <w:p w14:paraId="46E3EE96" w14:textId="3C6F2C2E" w:rsidR="71D93AFE" w:rsidRDefault="71D93AFE">
      <w:pPr>
        <w:pStyle w:val="CommentText"/>
      </w:pPr>
      <w:r>
        <w:t>Can we discuss?  If a VLP has registered  the AMSID Pair for trading with NGESO, would we want to Supplier to take it over?  In what scenario would the Supplier take it over? I think he needs to be more specific.</w:t>
      </w:r>
      <w:r>
        <w:rPr>
          <w:rStyle w:val="CommentReference"/>
        </w:rPr>
        <w:annotationRef/>
      </w:r>
    </w:p>
  </w:comment>
  <w:comment w:id="48" w:author="Egidio Zindato" w:date="2023-10-31T11:58:00Z" w:initials="EZ">
    <w:p w14:paraId="12ED1665" w14:textId="0D88A6B9" w:rsidR="71D93AFE" w:rsidRDefault="71D93AFE">
      <w:pPr>
        <w:pStyle w:val="CommentText"/>
      </w:pPr>
      <w:r>
        <w:t>Ok, let's discuss later</w:t>
      </w:r>
      <w:r>
        <w:rPr>
          <w:rStyle w:val="CommentReference"/>
        </w:rPr>
        <w:annotationRef/>
      </w:r>
    </w:p>
  </w:comment>
  <w:comment w:id="53" w:author="Katie Wilkinson" w:date="2023-10-31T11:56:00Z" w:initials="KW">
    <w:p w14:paraId="2B7700A3" w14:textId="1DD1F653" w:rsidR="71D93AFE" w:rsidRDefault="71D93AFE">
      <w:pPr>
        <w:pStyle w:val="CommentText"/>
      </w:pPr>
      <w:r>
        <w:t>Is cloning possible?</w:t>
      </w:r>
      <w:r>
        <w:rPr>
          <w:rStyle w:val="CommentReference"/>
        </w:rPr>
        <w:annotationRef/>
      </w:r>
    </w:p>
  </w:comment>
  <w:comment w:id="54" w:author="Egidio Zindato" w:date="2023-10-31T11:59:00Z" w:initials="EZ">
    <w:p w14:paraId="2481F46F" w14:textId="0F21569A" w:rsidR="71D93AFE" w:rsidRDefault="71D93AFE">
      <w:pPr>
        <w:pStyle w:val="CommentText"/>
      </w:pPr>
      <w:r>
        <w:t>yes, on Communities from a rejected record. Also, from the latest valid record clicking create revision the system basically clones the existing declaration</w:t>
      </w:r>
      <w:r>
        <w:rPr>
          <w:rStyle w:val="CommentReference"/>
        </w:rPr>
        <w:annotationRef/>
      </w:r>
    </w:p>
  </w:comment>
  <w:comment w:id="55" w:author="Allan Toule" w:date="2023-11-01T14:42:00Z" w:initials="AT">
    <w:p w14:paraId="4C538EF5" w14:textId="325CA6C3" w:rsidR="49A5CF92" w:rsidRDefault="49A5CF92">
      <w:pPr>
        <w:pStyle w:val="CommentText"/>
      </w:pPr>
      <w:r>
        <w:t>Can we only Clone a Rejected Record - This implies otherwise</w:t>
      </w:r>
      <w:r>
        <w:rPr>
          <w:rStyle w:val="CommentReference"/>
        </w:rPr>
        <w:annotationRef/>
      </w:r>
    </w:p>
  </w:comment>
  <w:comment w:id="56" w:author="Egidio Zindato" w:date="2023-11-01T14:46:00Z" w:initials="EZ">
    <w:p w14:paraId="142111AB" w14:textId="5C419DD7" w:rsidR="49A5CF92" w:rsidRDefault="49A5CF92">
      <w:pPr>
        <w:pStyle w:val="CommentText"/>
      </w:pPr>
      <w:r>
        <w:t>when you click create revision you basically clone a valid record</w:t>
      </w:r>
      <w:r>
        <w:rPr>
          <w:rStyle w:val="CommentReference"/>
        </w:rPr>
        <w:annotationRef/>
      </w:r>
    </w:p>
  </w:comment>
  <w:comment w:id="57" w:author="Allan Toule" w:date="2023-10-26T14:16:00Z" w:initials="AT">
    <w:p w14:paraId="7AA725F9" w14:textId="6734B0FD" w:rsidR="1215CF93" w:rsidRDefault="1215CF93">
      <w:r>
        <w:t>Use EES as this is its new name??</w:t>
      </w:r>
      <w:r>
        <w:annotationRef/>
      </w:r>
      <w:r>
        <w:rPr>
          <w:rStyle w:val="CommentReference"/>
        </w:rPr>
        <w:annotationRef/>
      </w:r>
    </w:p>
  </w:comment>
  <w:comment w:id="58" w:author="Egidio Zindato" w:date="2023-10-26T15:07:00Z" w:initials="EZ">
    <w:p w14:paraId="07C29226" w14:textId="76F38822" w:rsidR="1215CF93" w:rsidRDefault="1215CF93">
      <w:r>
        <w:t>changed to ESS</w:t>
      </w:r>
      <w:r>
        <w:annotationRef/>
      </w:r>
      <w:r>
        <w:rPr>
          <w:rStyle w:val="CommentReference"/>
        </w:rPr>
        <w:annotationRef/>
      </w:r>
    </w:p>
  </w:comment>
  <w:comment w:id="59" w:author="Katie Wilkinson" w:date="2023-10-31T16:07:00Z" w:initials="KW">
    <w:p w14:paraId="37A5F683" w14:textId="1D4C45FE" w:rsidR="71D93AFE" w:rsidRDefault="71D93AFE">
      <w:pPr>
        <w:pStyle w:val="CommentText"/>
      </w:pPr>
      <w:r>
        <w:t>Assume this needs to be tidied up based on the comments below?  O have nothing to add</w:t>
      </w:r>
      <w:r>
        <w:rPr>
          <w:rStyle w:val="CommentReference"/>
        </w:rPr>
        <w:annotationRef/>
      </w:r>
    </w:p>
  </w:comment>
  <w:comment w:id="60" w:author="Egidio Zindato" w:date="2023-11-01T11:00:00Z" w:initials="EZ">
    <w:p w14:paraId="7C87D7FE" w14:textId="7DDF3191" w:rsidR="71D93AFE" w:rsidRDefault="71D93AFE">
      <w:pPr>
        <w:pStyle w:val="CommentText"/>
      </w:pPr>
      <w:r>
        <w:t>This is a customer question so I would leave it, maybe we can refine it later</w:t>
      </w:r>
      <w:r>
        <w:rPr>
          <w:rStyle w:val="CommentReference"/>
        </w:rPr>
        <w:annotationRef/>
      </w:r>
    </w:p>
  </w:comment>
  <w:comment w:id="61" w:author="Allan Toule" w:date="2023-11-01T14:39:00Z" w:initials="AT">
    <w:p w14:paraId="13136324" w14:textId="04551615" w:rsidR="49A5CF92" w:rsidRDefault="49A5CF92">
      <w:pPr>
        <w:pStyle w:val="CommentText"/>
      </w:pPr>
      <w:r>
        <w:t xml:space="preserve">Are we leaving this in - if so, we need to put a proper FAQ </w:t>
      </w:r>
      <w:r>
        <w:rPr>
          <w:rStyle w:val="CommentReference"/>
        </w:rPr>
        <w:annotationRef/>
      </w:r>
    </w:p>
  </w:comment>
  <w:comment w:id="62" w:author="Egidio Zindato" w:date="2023-11-01T14:47:00Z" w:initials="EZ">
    <w:p w14:paraId="102B7612" w14:textId="7C83E744" w:rsidR="49A5CF92" w:rsidRDefault="49A5CF92">
      <w:pPr>
        <w:pStyle w:val="CommentText"/>
      </w:pPr>
      <w:r>
        <w:t>Not sure about this, could you please edit it? It was a quesiton from a customer</w:t>
      </w:r>
      <w:r>
        <w:rPr>
          <w:rStyle w:val="CommentReference"/>
        </w:rPr>
        <w:annotationRef/>
      </w:r>
    </w:p>
  </w:comment>
  <w:comment w:id="64" w:author="Katie Wilkinson" w:date="2023-10-31T16:08:00Z" w:initials="KW">
    <w:p w14:paraId="562CD8FD" w14:textId="6C63E312" w:rsidR="71D93AFE" w:rsidRDefault="71D93AFE">
      <w:pPr>
        <w:pStyle w:val="CommentText"/>
      </w:pPr>
      <w:r>
        <w:t>Do we need this question given that we don't have any AMSID Pairs currently?  Its something we could add in the future if we get the question</w:t>
      </w:r>
      <w:r>
        <w:rPr>
          <w:rStyle w:val="CommentReference"/>
        </w:rPr>
        <w:annotationRef/>
      </w:r>
    </w:p>
  </w:comment>
  <w:comment w:id="65" w:author="Egidio Zindato" w:date="2023-11-01T11:00:00Z" w:initials="EZ">
    <w:p w14:paraId="07A57799" w14:textId="4AB3CEAD" w:rsidR="71D93AFE" w:rsidRDefault="71D93AFE">
      <w:pPr>
        <w:pStyle w:val="CommentText"/>
      </w:pPr>
      <w:r>
        <w:t>This is a Customer question, so I would leave it. Maybe we can refine it later after deployment when we have more specific imput form the customer</w:t>
      </w:r>
      <w:r>
        <w:rPr>
          <w:rStyle w:val="CommentReference"/>
        </w:rPr>
        <w:annotationRef/>
      </w:r>
    </w:p>
  </w:comment>
  <w:comment w:id="70" w:author="Katie Wilkinson" w:date="2023-10-31T16:10:00Z" w:initials="KW">
    <w:p w14:paraId="15EBEE79" w14:textId="63271303" w:rsidR="71D93AFE" w:rsidRDefault="71D93AFE">
      <w:pPr>
        <w:pStyle w:val="CommentText"/>
      </w:pPr>
      <w:r>
        <w:t>I don't really understand the question.  Is it necessary?</w:t>
      </w:r>
      <w:r>
        <w:rPr>
          <w:rStyle w:val="CommentReference"/>
        </w:rPr>
        <w:annotationRef/>
      </w:r>
    </w:p>
  </w:comment>
  <w:comment w:id="66" w:author="Katie Wilkinson" w:date="2023-10-31T16:12:00Z" w:initials="KW">
    <w:p w14:paraId="7440DF13" w14:textId="51628389" w:rsidR="71D93AFE" w:rsidRDefault="71D93AFE">
      <w:pPr>
        <w:pStyle w:val="CommentText"/>
      </w:pPr>
      <w:r>
        <w:t>just seen it was submitted by a customer...</w:t>
      </w:r>
      <w:r>
        <w:rPr>
          <w:rStyle w:val="CommentReference"/>
        </w:rPr>
        <w:annotationRef/>
      </w:r>
    </w:p>
    <w:p w14:paraId="61954C5F" w14:textId="3C3EB11A" w:rsidR="71D93AFE" w:rsidRDefault="71D93AFE">
      <w:pPr>
        <w:pStyle w:val="CommentText"/>
      </w:pPr>
    </w:p>
  </w:comment>
  <w:comment w:id="67" w:author="Egidio Zindato" w:date="2023-11-01T10:58:00Z" w:initials="EZ">
    <w:p w14:paraId="55A96CB6" w14:textId="66B0F172" w:rsidR="71D93AFE" w:rsidRDefault="71D93AFE">
      <w:pPr>
        <w:pStyle w:val="CommentText"/>
      </w:pPr>
      <w:r>
        <w:t>Yes, kept as discussed at the end of the day</w:t>
      </w:r>
      <w:r>
        <w:rPr>
          <w:rStyle w:val="CommentReference"/>
        </w:rPr>
        <w:annotationRef/>
      </w:r>
    </w:p>
  </w:comment>
  <w:comment w:id="68" w:author="Allan Toule" w:date="2023-11-01T14:41:00Z" w:initials="AT">
    <w:p w14:paraId="0EAB35C3" w14:textId="58C0E16B" w:rsidR="49A5CF92" w:rsidRDefault="49A5CF92">
      <w:pPr>
        <w:pStyle w:val="CommentText"/>
      </w:pPr>
      <w:r>
        <w:t>A bit too Long - Can't we just title it " Who can Submit Declarations ? and haven't we already answered this in Q15??</w:t>
      </w:r>
      <w:r>
        <w:rPr>
          <w:rStyle w:val="CommentReference"/>
        </w:rPr>
        <w:annotationRef/>
      </w:r>
    </w:p>
  </w:comment>
  <w:comment w:id="69" w:author="Egidio Zindato" w:date="2023-11-01T14:48:00Z" w:initials="EZ">
    <w:p w14:paraId="604A2805" w14:textId="569BF262" w:rsidR="49A5CF92" w:rsidRDefault="49A5CF92">
      <w:pPr>
        <w:pStyle w:val="CommentText"/>
      </w:pPr>
      <w:r>
        <w:t>ok, will delete this</w:t>
      </w:r>
      <w:r>
        <w:rPr>
          <w:rStyle w:val="CommentReference"/>
        </w:rPr>
        <w:annotationRef/>
      </w:r>
    </w:p>
  </w:comment>
  <w:comment w:id="71" w:author="Katie Wilkinson" w:date="2023-10-31T16:10:00Z" w:initials="KW">
    <w:p w14:paraId="773F000C" w14:textId="436333E5" w:rsidR="71D93AFE" w:rsidRDefault="71D93AFE">
      <w:pPr>
        <w:pStyle w:val="CommentText"/>
      </w:pPr>
      <w:r>
        <w:t>Does this mean that they are not on the latest version?  I would add that they need to go to the latest version to see the clone button.</w:t>
      </w:r>
      <w:r>
        <w:rPr>
          <w:rStyle w:val="CommentReference"/>
        </w:rPr>
        <w:annotationRef/>
      </w:r>
    </w:p>
  </w:comment>
  <w:comment w:id="72" w:author="Egidio Zindato" w:date="2023-11-01T11:07:00Z" w:initials="EZ">
    <w:p w14:paraId="39A5BED0" w14:textId="189E3D2B" w:rsidR="71D93AFE" w:rsidRDefault="71D93AFE">
      <w:pPr>
        <w:pStyle w:val="CommentText"/>
      </w:pPr>
      <w:r>
        <w:t>Amended</w:t>
      </w:r>
      <w:r>
        <w:rPr>
          <w:rStyle w:val="CommentReference"/>
        </w:rPr>
        <w:annotationRef/>
      </w:r>
    </w:p>
  </w:comment>
  <w:comment w:id="74" w:author="Allan Toule" w:date="2023-11-01T14:44:00Z" w:initials="AT">
    <w:p w14:paraId="3F04A239" w14:textId="116267AB" w:rsidR="49A5CF92" w:rsidRDefault="49A5CF92">
      <w:pPr>
        <w:pStyle w:val="CommentText"/>
      </w:pPr>
      <w:r>
        <w:t>Isn't this the same as Q23</w:t>
      </w:r>
      <w:r>
        <w:rPr>
          <w:rStyle w:val="CommentReference"/>
        </w:rPr>
        <w:annotationRef/>
      </w:r>
    </w:p>
  </w:comment>
  <w:comment w:id="73" w:author="Egidio Zindato" w:date="2023-11-01T14:49:00Z" w:initials="EZ">
    <w:p w14:paraId="0E5F012F" w14:textId="0405BCF8" w:rsidR="49A5CF92" w:rsidRDefault="49A5CF92">
      <w:pPr>
        <w:pStyle w:val="CommentText"/>
      </w:pPr>
      <w:r>
        <w:t>yes, I will remove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7150BE" w15:done="1"/>
  <w15:commentEx w15:paraId="6A99567A" w15:done="1"/>
  <w15:commentEx w15:paraId="326D0A59" w15:paraIdParent="6A99567A" w15:done="1"/>
  <w15:commentEx w15:paraId="5175AF25" w15:done="1"/>
  <w15:commentEx w15:paraId="711D6219" w15:paraIdParent="5175AF25" w15:done="1"/>
  <w15:commentEx w15:paraId="49AD7BFB" w15:paraIdParent="5175AF25" w15:done="1"/>
  <w15:commentEx w15:paraId="372EEF14" w15:done="1"/>
  <w15:commentEx w15:paraId="5B0554C3" w15:paraIdParent="372EEF14" w15:done="1"/>
  <w15:commentEx w15:paraId="370CCE9B" w15:paraIdParent="372EEF14" w15:done="1"/>
  <w15:commentEx w15:paraId="42DC8C97" w15:done="1"/>
  <w15:commentEx w15:paraId="2C0E2E0E" w15:paraIdParent="42DC8C97" w15:done="1"/>
  <w15:commentEx w15:paraId="3B754D80" w15:done="1"/>
  <w15:commentEx w15:paraId="7F7AA179" w15:paraIdParent="3B754D80" w15:done="1"/>
  <w15:commentEx w15:paraId="31AD5935" w15:done="1"/>
  <w15:commentEx w15:paraId="51658211" w15:paraIdParent="31AD5935" w15:done="1"/>
  <w15:commentEx w15:paraId="7D347FAF" w15:paraIdParent="31AD5935" w15:done="1"/>
  <w15:commentEx w15:paraId="58705E4D" w15:paraIdParent="31AD5935" w15:done="1"/>
  <w15:commentEx w15:paraId="46A31438" w15:paraIdParent="31AD5935" w15:done="1"/>
  <w15:commentEx w15:paraId="34E3EB10" w15:done="1"/>
  <w15:commentEx w15:paraId="076B88A4" w15:done="1"/>
  <w15:commentEx w15:paraId="06A502C3" w15:paraIdParent="076B88A4" w15:done="1"/>
  <w15:commentEx w15:paraId="3FCFAE62" w15:done="1"/>
  <w15:commentEx w15:paraId="3FECECBB" w15:paraIdParent="3FCFAE62" w15:done="1"/>
  <w15:commentEx w15:paraId="340E21B2" w15:done="1"/>
  <w15:commentEx w15:paraId="24FA4FFA" w15:done="1"/>
  <w15:commentEx w15:paraId="51758E68" w15:paraIdParent="24FA4FFA" w15:done="1"/>
  <w15:commentEx w15:paraId="5E4CB62A" w15:done="1"/>
  <w15:commentEx w15:paraId="5085B1C5" w15:paraIdParent="5E4CB62A" w15:done="1"/>
  <w15:commentEx w15:paraId="2FB98A79" w15:paraIdParent="5E4CB62A" w15:done="1"/>
  <w15:commentEx w15:paraId="1D74DEB0" w15:done="1"/>
  <w15:commentEx w15:paraId="421B39D2" w15:paraIdParent="1D74DEB0" w15:done="1"/>
  <w15:commentEx w15:paraId="4FC51840" w15:done="1"/>
  <w15:commentEx w15:paraId="222AF821" w15:paraIdParent="4FC51840" w15:done="1"/>
  <w15:commentEx w15:paraId="24AE0BA3" w15:paraIdParent="4FC51840" w15:done="1"/>
  <w15:commentEx w15:paraId="304E0636" w15:done="1"/>
  <w15:commentEx w15:paraId="175ECA20" w15:paraIdParent="304E0636" w15:done="1"/>
  <w15:commentEx w15:paraId="31E64DF0" w15:done="1"/>
  <w15:commentEx w15:paraId="01124762" w15:done="1"/>
  <w15:commentEx w15:paraId="5EB3D1FD" w15:paraIdParent="01124762" w15:done="1"/>
  <w15:commentEx w15:paraId="3E7CB601" w15:done="1"/>
  <w15:commentEx w15:paraId="40FD370A" w15:paraIdParent="3E7CB601" w15:done="1"/>
  <w15:commentEx w15:paraId="1CCA2800" w15:done="1"/>
  <w15:commentEx w15:paraId="1769E099" w15:paraIdParent="1CCA2800" w15:done="1"/>
  <w15:commentEx w15:paraId="5AD84EDE" w15:done="1"/>
  <w15:commentEx w15:paraId="0C3565EC" w15:paraIdParent="5AD84EDE" w15:done="1"/>
  <w15:commentEx w15:paraId="58BEC38C" w15:done="1"/>
  <w15:commentEx w15:paraId="7C07139F" w15:paraIdParent="58BEC38C" w15:done="1"/>
  <w15:commentEx w15:paraId="46E3EE96" w15:done="1"/>
  <w15:commentEx w15:paraId="12ED1665" w15:paraIdParent="46E3EE96" w15:done="1"/>
  <w15:commentEx w15:paraId="2B7700A3" w15:done="1"/>
  <w15:commentEx w15:paraId="2481F46F" w15:paraIdParent="2B7700A3" w15:done="1"/>
  <w15:commentEx w15:paraId="4C538EF5" w15:done="1"/>
  <w15:commentEx w15:paraId="142111AB" w15:paraIdParent="4C538EF5" w15:done="1"/>
  <w15:commentEx w15:paraId="7AA725F9" w15:done="1"/>
  <w15:commentEx w15:paraId="07C29226" w15:paraIdParent="7AA725F9" w15:done="1"/>
  <w15:commentEx w15:paraId="37A5F683" w15:done="1"/>
  <w15:commentEx w15:paraId="7C87D7FE" w15:paraIdParent="37A5F683" w15:done="1"/>
  <w15:commentEx w15:paraId="13136324" w15:done="1"/>
  <w15:commentEx w15:paraId="102B7612" w15:paraIdParent="13136324" w15:done="1"/>
  <w15:commentEx w15:paraId="562CD8FD" w15:done="1"/>
  <w15:commentEx w15:paraId="07A57799" w15:paraIdParent="562CD8FD" w15:done="1"/>
  <w15:commentEx w15:paraId="15EBEE79" w15:done="1"/>
  <w15:commentEx w15:paraId="61954C5F" w15:paraIdParent="15EBEE79" w15:done="1"/>
  <w15:commentEx w15:paraId="55A96CB6" w15:paraIdParent="15EBEE79" w15:done="1"/>
  <w15:commentEx w15:paraId="0EAB35C3" w15:done="1"/>
  <w15:commentEx w15:paraId="604A2805" w15:paraIdParent="0EAB35C3" w15:done="1"/>
  <w15:commentEx w15:paraId="773F000C" w15:done="1"/>
  <w15:commentEx w15:paraId="39A5BED0" w15:paraIdParent="773F000C" w15:done="1"/>
  <w15:commentEx w15:paraId="3F04A239" w15:done="1"/>
  <w15:commentEx w15:paraId="0E5F012F" w15:paraIdParent="3F04A239"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063633" w16cex:dateUtc="2023-10-26T12:52:50.793Z">
    <w16cex:extLst>
      <w16:ext w16:uri="{CE6994B0-6A32-4C9F-8C6B-6E91EDA988CE}">
        <cr:reactions xmlns:cr="http://schemas.microsoft.com/office/comments/2020/reactions">
          <cr:reaction reactionType="1">
            <cr:reactionInfo dateUtc="2023-10-26T13:49:32.434Z">
              <cr:user userId="S::egidio.zindato@elexon.co.uk::1c999783-db57-4bcf-a594-1cdf0562ff7a" userProvider="AD" userName="Egidio Zindato"/>
            </cr:reactionInfo>
          </cr:reaction>
        </cr:reactions>
      </w16:ext>
    </w16cex:extLst>
  </w16cex:commentExtensible>
  <w16cex:commentExtensible w16cex:durableId="4066EC0D" w16cex:dateUtc="2023-10-26T12:55:58.067Z">
    <w16cex:extLst>
      <w16:ext w16:uri="{CE6994B0-6A32-4C9F-8C6B-6E91EDA988CE}">
        <cr:reactions xmlns:cr="http://schemas.microsoft.com/office/comments/2020/reactions">
          <cr:reaction reactionType="1">
            <cr:reactionInfo dateUtc="2023-10-26T13:49:43.605Z">
              <cr:user userId="S::egidio.zindato@elexon.co.uk::1c999783-db57-4bcf-a594-1cdf0562ff7a" userProvider="AD" userName="Egidio Zindato"/>
            </cr:reactionInfo>
          </cr:reaction>
        </cr:reactions>
      </w16:ext>
    </w16cex:extLst>
  </w16cex:commentExtensible>
  <w16cex:commentExtensible w16cex:durableId="2E7267F2" w16cex:dateUtc="2023-10-26T12:59:36.019Z">
    <w16cex:extLst>
      <w16:ext w16:uri="{CE6994B0-6A32-4C9F-8C6B-6E91EDA988CE}">
        <cr:reactions xmlns:cr="http://schemas.microsoft.com/office/comments/2020/reactions">
          <cr:reaction reactionType="1">
            <cr:reactionInfo dateUtc="2023-10-26T13:49:28.096Z">
              <cr:user userId="S::egidio.zindato@elexon.co.uk::1c999783-db57-4bcf-a594-1cdf0562ff7a" userProvider="AD" userName="Egidio Zindato"/>
            </cr:reactionInfo>
          </cr:reaction>
        </cr:reactions>
      </w16:ext>
    </w16cex:extLst>
  </w16cex:commentExtensible>
  <w16cex:commentExtensible w16cex:durableId="71914DA4" w16cex:dateUtc="2023-10-26T13:00:01.302Z">
    <w16cex:extLst>
      <w16:ext w16:uri="{CE6994B0-6A32-4C9F-8C6B-6E91EDA988CE}">
        <cr:reactions xmlns:cr="http://schemas.microsoft.com/office/comments/2020/reactions">
          <cr:reaction reactionType="1">
            <cr:reactionInfo dateUtc="2023-10-26T13:52:03.947Z">
              <cr:user userId="S::egidio.zindato@elexon.co.uk::1c999783-db57-4bcf-a594-1cdf0562ff7a" userProvider="AD" userName="Egidio Zindato"/>
            </cr:reactionInfo>
          </cr:reaction>
        </cr:reactions>
      </w16:ext>
    </w16cex:extLst>
  </w16cex:commentExtensible>
  <w16cex:commentExtensible w16cex:durableId="50255B82" w16cex:dateUtc="2023-10-26T13:02:17.084Z">
    <w16cex:extLst>
      <w16:ext w16:uri="{CE6994B0-6A32-4C9F-8C6B-6E91EDA988CE}">
        <cr:reactions xmlns:cr="http://schemas.microsoft.com/office/comments/2020/reactions">
          <cr:reaction reactionType="1">
            <cr:reactionInfo dateUtc="2023-10-26T13:54:19.406Z">
              <cr:user userId="S::egidio.zindato@elexon.co.uk::1c999783-db57-4bcf-a594-1cdf0562ff7a" userProvider="AD" userName="Egidio Zindato"/>
            </cr:reactionInfo>
          </cr:reaction>
        </cr:reactions>
      </w16:ext>
    </w16cex:extLst>
  </w16cex:commentExtensible>
  <w16cex:commentExtensible w16cex:durableId="5E5704DA" w16cex:dateUtc="2023-10-26T13:03:58.391Z"/>
  <w16cex:commentExtensible w16cex:durableId="48656C1C" w16cex:dateUtc="2023-10-26T13:08:02.85Z">
    <w16cex:extLst>
      <w16:ext w16:uri="{CE6994B0-6A32-4C9F-8C6B-6E91EDA988CE}">
        <cr:reactions xmlns:cr="http://schemas.microsoft.com/office/comments/2020/reactions">
          <cr:reaction reactionType="1">
            <cr:reactionInfo dateUtc="2023-10-26T14:00:13.863Z">
              <cr:user userId="S::egidio.zindato@elexon.co.uk::1c999783-db57-4bcf-a594-1cdf0562ff7a" userProvider="AD" userName="Egidio Zindato"/>
            </cr:reactionInfo>
          </cr:reaction>
        </cr:reactions>
      </w16:ext>
    </w16cex:extLst>
  </w16cex:commentExtensible>
  <w16cex:commentExtensible w16cex:durableId="27BCD45F" w16cex:dateUtc="2023-10-26T13:09:08.819Z">
    <w16cex:extLst>
      <w16:ext w16:uri="{CE6994B0-6A32-4C9F-8C6B-6E91EDA988CE}">
        <cr:reactions xmlns:cr="http://schemas.microsoft.com/office/comments/2020/reactions">
          <cr:reaction reactionType="1">
            <cr:reactionInfo dateUtc="2023-10-26T14:00:56.945Z">
              <cr:user userId="S::egidio.zindato@elexon.co.uk::1c999783-db57-4bcf-a594-1cdf0562ff7a" userProvider="AD" userName="Egidio Zindato"/>
            </cr:reactionInfo>
          </cr:reaction>
        </cr:reactions>
      </w16:ext>
    </w16cex:extLst>
  </w16cex:commentExtensible>
  <w16cex:commentExtensible w16cex:durableId="207E74FC" w16cex:dateUtc="2023-10-26T13:09:58.753Z">
    <w16cex:extLst>
      <w16:ext w16:uri="{CE6994B0-6A32-4C9F-8C6B-6E91EDA988CE}">
        <cr:reactions xmlns:cr="http://schemas.microsoft.com/office/comments/2020/reactions">
          <cr:reaction reactionType="1">
            <cr:reactionInfo dateUtc="2023-10-26T14:01:39.01Z">
              <cr:user userId="S::egidio.zindato@elexon.co.uk::1c999783-db57-4bcf-a594-1cdf0562ff7a" userProvider="AD" userName="Egidio Zindato"/>
            </cr:reactionInfo>
          </cr:reaction>
        </cr:reactions>
      </w16:ext>
    </w16cex:extLst>
  </w16cex:commentExtensible>
  <w16cex:commentExtensible w16cex:durableId="632A3270" w16cex:dateUtc="2023-10-26T13:16:50.015Z">
    <w16cex:extLst>
      <w16:ext w16:uri="{CE6994B0-6A32-4C9F-8C6B-6E91EDA988CE}">
        <cr:reactions xmlns:cr="http://schemas.microsoft.com/office/comments/2020/reactions">
          <cr:reaction reactionType="1">
            <cr:reactionInfo dateUtc="2023-10-26T14:07:37.226Z">
              <cr:user userId="S::egidio.zindato@elexon.co.uk::1c999783-db57-4bcf-a594-1cdf0562ff7a" userProvider="AD" userName="Egidio Zindato"/>
            </cr:reactionInfo>
          </cr:reaction>
        </cr:reactions>
      </w16:ext>
    </w16cex:extLst>
  </w16cex:commentExtensible>
  <w16cex:commentExtensible w16cex:durableId="0AF0D54C" w16cex:dateUtc="2023-10-26T13:18:11.454Z">
    <w16cex:extLst>
      <w16:ext w16:uri="{CE6994B0-6A32-4C9F-8C6B-6E91EDA988CE}">
        <cr:reactions xmlns:cr="http://schemas.microsoft.com/office/comments/2020/reactions">
          <cr:reaction reactionType="1">
            <cr:reactionInfo dateUtc="2023-10-26T14:02:42.58Z">
              <cr:user userId="S::egidio.zindato@elexon.co.uk::1c999783-db57-4bcf-a594-1cdf0562ff7a" userProvider="AD" userName="Egidio Zindato"/>
            </cr:reactionInfo>
          </cr:reaction>
        </cr:reactions>
      </w16:ext>
    </w16cex:extLst>
  </w16cex:commentExtensible>
  <w16cex:commentExtensible w16cex:durableId="6F6F9934" w16cex:dateUtc="2023-10-26T13:51:12.424Z"/>
  <w16cex:commentExtensible w16cex:durableId="2D955FCC" w16cex:dateUtc="2023-10-26T13:54:18.142Z"/>
  <w16cex:commentExtensible w16cex:durableId="324653F6" w16cex:dateUtc="2023-10-26T13:56:27.703Z"/>
  <w16cex:commentExtensible w16cex:durableId="1C8B1BA2" w16cex:dateUtc="2023-10-26T14:00:06.348Z"/>
  <w16cex:commentExtensible w16cex:durableId="49DB1851" w16cex:dateUtc="2023-10-26T14:00:55.84Z"/>
  <w16cex:commentExtensible w16cex:durableId="5BEA3B52" w16cex:dateUtc="2023-10-26T14:01:36.755Z"/>
  <w16cex:commentExtensible w16cex:durableId="100DC6F4" w16cex:dateUtc="2023-10-26T14:07:36.144Z"/>
  <w16cex:commentExtensible w16cex:durableId="172ABED9" w16cex:dateUtc="2023-10-30T12:07:48.89Z"/>
  <w16cex:commentExtensible w16cex:durableId="0A524C46" w16cex:dateUtc="2023-10-30T13:36:13.731Z"/>
  <w16cex:commentExtensible w16cex:durableId="7C779BA3" w16cex:dateUtc="2023-10-30T16:14:41.937Z">
    <w16cex:extLst>
      <w16:ext w16:uri="{CE6994B0-6A32-4C9F-8C6B-6E91EDA988CE}">
        <cr:reactions xmlns:cr="http://schemas.microsoft.com/office/comments/2020/reactions">
          <cr:reaction reactionType="1">
            <cr:reactionInfo dateUtc="2023-10-31T09:08:31.693Z">
              <cr:user userId="S::egidio.zindato@elexon.co.uk::1c999783-db57-4bcf-a594-1cdf0562ff7a" userProvider="AD" userName="Egidio Zindato"/>
            </cr:reactionInfo>
          </cr:reaction>
        </cr:reactions>
      </w16:ext>
    </w16cex:extLst>
  </w16cex:commentExtensible>
  <w16cex:commentExtensible w16cex:durableId="71C88F04" w16cex:dateUtc="2023-10-31T09:08:37.042Z"/>
  <w16cex:commentExtensible w16cex:durableId="17497A01" w16cex:dateUtc="2023-10-31T09:13:21.783Z">
    <w16cex:extLst>
      <w16:ext w16:uri="{CE6994B0-6A32-4C9F-8C6B-6E91EDA988CE}">
        <cr:reactions xmlns:cr="http://schemas.microsoft.com/office/comments/2020/reactions">
          <cr:reaction reactionType="1">
            <cr:reactionInfo dateUtc="2023-10-31T09:22:48.057Z">
              <cr:user userId="S::egidio.zindato@elexon.co.uk::1c999783-db57-4bcf-a594-1cdf0562ff7a" userProvider="AD" userName="Egidio Zindato"/>
            </cr:reactionInfo>
          </cr:reaction>
        </cr:reactions>
      </w16:ext>
    </w16cex:extLst>
  </w16cex:commentExtensible>
  <w16cex:commentExtensible w16cex:durableId="015FB836" w16cex:dateUtc="2023-10-31T09:14:03.221Z"/>
  <w16cex:commentExtensible w16cex:durableId="658A31EA" w16cex:dateUtc="2023-10-31T09:21:58.195Z"/>
  <w16cex:commentExtensible w16cex:durableId="2B9C586E" w16cex:dateUtc="2023-10-31T09:22:43.886Z"/>
  <w16cex:commentExtensible w16cex:durableId="0154B8A2" w16cex:dateUtc="2023-10-31T09:24:12.799Z"/>
  <w16cex:commentExtensible w16cex:durableId="589BF357" w16cex:dateUtc="2023-10-31T09:31:59.192Z"/>
  <w16cex:commentExtensible w16cex:durableId="3E0DB8C9" w16cex:dateUtc="2023-10-31T10:55:21.966Z">
    <w16cex:extLst>
      <w16:ext w16:uri="{CE6994B0-6A32-4C9F-8C6B-6E91EDA988CE}">
        <cr:reactions xmlns:cr="http://schemas.microsoft.com/office/comments/2020/reactions">
          <cr:reaction reactionType="1">
            <cr:reactionInfo dateUtc="2023-10-31T11:04:18.855Z">
              <cr:user userId="S::egidio.zindato@elexon.co.uk::1c999783-db57-4bcf-a594-1cdf0562ff7a" userProvider="AD" userName="Egidio Zindato"/>
            </cr:reactionInfo>
          </cr:reaction>
        </cr:reactions>
      </w16:ext>
    </w16cex:extLst>
  </w16cex:commentExtensible>
  <w16cex:commentExtensible w16cex:durableId="426399BC" w16cex:dateUtc="2023-10-31T10:55:58.52Z">
    <w16cex:extLst>
      <w16:ext w16:uri="{CE6994B0-6A32-4C9F-8C6B-6E91EDA988CE}">
        <cr:reactions xmlns:cr="http://schemas.microsoft.com/office/comments/2020/reactions">
          <cr:reaction reactionType="1">
            <cr:reactionInfo dateUtc="2023-10-31T11:04:44.997Z">
              <cr:user userId="S::egidio.zindato@elexon.co.uk::1c999783-db57-4bcf-a594-1cdf0562ff7a" userProvider="AD" userName="Egidio Zindato"/>
            </cr:reactionInfo>
          </cr:reaction>
        </cr:reactions>
      </w16:ext>
    </w16cex:extLst>
  </w16cex:commentExtensible>
  <w16cex:commentExtensible w16cex:durableId="43A62142" w16cex:dateUtc="2023-10-31T10:56:26.822Z">
    <w16cex:extLst>
      <w16:ext w16:uri="{CE6994B0-6A32-4C9F-8C6B-6E91EDA988CE}">
        <cr:reactions xmlns:cr="http://schemas.microsoft.com/office/comments/2020/reactions">
          <cr:reaction reactionType="1">
            <cr:reactionInfo dateUtc="2023-10-31T11:04:43.868Z">
              <cr:user userId="S::egidio.zindato@elexon.co.uk::1c999783-db57-4bcf-a594-1cdf0562ff7a" userProvider="AD" userName="Egidio Zindato"/>
            </cr:reactionInfo>
          </cr:reaction>
        </cr:reactions>
      </w16:ext>
    </w16cex:extLst>
  </w16cex:commentExtensible>
  <w16cex:commentExtensible w16cex:durableId="1A0A8ED1" w16cex:dateUtc="2023-10-31T11:03:29.423Z"/>
  <w16cex:commentExtensible w16cex:durableId="2251FDBE" w16cex:dateUtc="2023-10-31T11:03:51.133Z"/>
  <w16cex:commentExtensible w16cex:durableId="7778DBA7" w16cex:dateUtc="2023-10-31T11:04:17.774Z"/>
  <w16cex:commentExtensible w16cex:durableId="0AF7175D" w16cex:dateUtc="2023-10-31T11:44:11.296Z"/>
  <w16cex:commentExtensible w16cex:durableId="76E8AA4E" w16cex:dateUtc="2023-10-31T11:44:30.257Z"/>
  <w16cex:commentExtensible w16cex:durableId="45313054" w16cex:dateUtc="2023-10-31T11:53:49.781Z"/>
  <w16cex:commentExtensible w16cex:durableId="6C49250A" w16cex:dateUtc="2023-10-31T11:54:39.44Z"/>
  <w16cex:commentExtensible w16cex:durableId="1F807B45" w16cex:dateUtc="2023-10-31T11:56:33.691Z"/>
  <w16cex:commentExtensible w16cex:durableId="65AE5CEB" w16cex:dateUtc="2023-10-31T11:57:03.264Z"/>
  <w16cex:commentExtensible w16cex:durableId="51811BF0" w16cex:dateUtc="2023-10-31T11:57:11.531Z"/>
  <w16cex:commentExtensible w16cex:durableId="43790C8B" w16cex:dateUtc="2023-10-31T11:58:00.944Z"/>
  <w16cex:commentExtensible w16cex:durableId="145FABFC" w16cex:dateUtc="2023-10-31T11:59:11.709Z"/>
  <w16cex:commentExtensible w16cex:durableId="4371AB09" w16cex:dateUtc="2023-10-31T12:01:05.2Z"/>
  <w16cex:commentExtensible w16cex:durableId="65626250" w16cex:dateUtc="2023-10-31T12:45:32.403Z">
    <w16cex:extLst>
      <w16:ext w16:uri="{CE6994B0-6A32-4C9F-8C6B-6E91EDA988CE}">
        <cr:reactions xmlns:cr="http://schemas.microsoft.com/office/comments/2020/reactions">
          <cr:reaction reactionType="1">
            <cr:reactionInfo dateUtc="2023-10-31T16:05:09.097Z">
              <cr:user userId="S::katie.wilkinson@elexon.co.uk::3f9fa93a-e544-4c39-8896-a508879adb36" userProvider="AD" userName="Katie Wilkinson"/>
            </cr:reactionInfo>
          </cr:reaction>
        </cr:reactions>
      </w16:ext>
    </w16cex:extLst>
  </w16cex:commentExtensible>
  <w16cex:commentExtensible w16cex:durableId="542AD916" w16cex:dateUtc="2023-10-31T16:07:55.669Z"/>
  <w16cex:commentExtensible w16cex:durableId="331BC59B" w16cex:dateUtc="2023-10-31T16:08:41.073Z"/>
  <w16cex:commentExtensible w16cex:durableId="7763B07C" w16cex:dateUtc="2023-10-31T16:10:09.463Z"/>
  <w16cex:commentExtensible w16cex:durableId="463589D1" w16cex:dateUtc="2023-10-31T16:10:51.463Z"/>
  <w16cex:commentExtensible w16cex:durableId="3A6E16CA" w16cex:dateUtc="2023-10-31T16:12:36.917Z"/>
  <w16cex:commentExtensible w16cex:durableId="0A547139" w16cex:dateUtc="2023-11-01T10:58:29.397Z"/>
  <w16cex:commentExtensible w16cex:durableId="36FA250A" w16cex:dateUtc="2023-11-01T11:00:22.702Z"/>
  <w16cex:commentExtensible w16cex:durableId="49B449FF" w16cex:dateUtc="2023-11-01T11:00:47.523Z"/>
  <w16cex:commentExtensible w16cex:durableId="34568B11" w16cex:dateUtc="2023-11-01T11:07:04.166Z"/>
  <w16cex:commentExtensible w16cex:durableId="7BC7E194" w16cex:dateUtc="2023-11-01T14:19:27.486Z"/>
  <w16cex:commentExtensible w16cex:durableId="2A660183" w16cex:dateUtc="2023-11-01T14:23:17.9Z">
    <w16cex:extLst>
      <w16:ext w16:uri="{CE6994B0-6A32-4C9F-8C6B-6E91EDA988CE}">
        <cr:reactions xmlns:cr="http://schemas.microsoft.com/office/comments/2020/reactions">
          <cr:reaction reactionType="1">
            <cr:reactionInfo dateUtc="2023-11-01T14:25:48.27Z">
              <cr:user userId="S::egidio.zindato@elexon.co.uk::1c999783-db57-4bcf-a594-1cdf0562ff7a" userProvider="AD" userName="Egidio Zindato"/>
            </cr:reactionInfo>
          </cr:reaction>
        </cr:reactions>
      </w16:ext>
    </w16cex:extLst>
  </w16cex:commentExtensible>
  <w16cex:commentExtensible w16cex:durableId="5917A1E1" w16cex:dateUtc="2023-11-01T14:25:16.514Z"/>
  <w16cex:commentExtensible w16cex:durableId="55407279" w16cex:dateUtc="2023-11-01T14:25:47.152Z"/>
  <w16cex:commentExtensible w16cex:durableId="2FF96B85" w16cex:dateUtc="2023-11-01T14:27:22.872Z">
    <w16cex:extLst>
      <w16:ext w16:uri="{CE6994B0-6A32-4C9F-8C6B-6E91EDA988CE}">
        <cr:reactions xmlns:cr="http://schemas.microsoft.com/office/comments/2020/reactions">
          <cr:reaction reactionType="1">
            <cr:reactionInfo dateUtc="2023-11-01T14:45:24.175Z">
              <cr:user userId="S::egidio.zindato@elexon.co.uk::1c999783-db57-4bcf-a594-1cdf0562ff7a" userProvider="AD" userName="Egidio Zindato"/>
            </cr:reactionInfo>
          </cr:reaction>
        </cr:reactions>
      </w16:ext>
    </w16cex:extLst>
  </w16cex:commentExtensible>
  <w16cex:commentExtensible w16cex:durableId="5AA79E8E" w16cex:dateUtc="2023-11-01T14:31:43.56Z">
    <w16cex:extLst>
      <w16:ext w16:uri="{CE6994B0-6A32-4C9F-8C6B-6E91EDA988CE}">
        <cr:reactions xmlns:cr="http://schemas.microsoft.com/office/comments/2020/reactions">
          <cr:reaction reactionType="1">
            <cr:reactionInfo dateUtc="2023-11-01T14:45:43.086Z">
              <cr:user userId="S::egidio.zindato@elexon.co.uk::1c999783-db57-4bcf-a594-1cdf0562ff7a" userProvider="AD" userName="Egidio Zindato"/>
            </cr:reactionInfo>
          </cr:reaction>
        </cr:reactions>
      </w16:ext>
    </w16cex:extLst>
  </w16cex:commentExtensible>
  <w16cex:commentExtensible w16cex:durableId="1ACB6B59" w16cex:dateUtc="2023-11-01T14:32:17.085Z"/>
  <w16cex:commentExtensible w16cex:durableId="329AB64A" w16cex:dateUtc="2023-11-01T14:39:24.67Z"/>
  <w16cex:commentExtensible w16cex:durableId="63E8057F" w16cex:dateUtc="2023-11-01T14:41:28.943Z"/>
  <w16cex:commentExtensible w16cex:durableId="1F5519A5" w16cex:dateUtc="2023-11-01T14:42:16.313Z"/>
  <w16cex:commentExtensible w16cex:durableId="7B7C51E2" w16cex:dateUtc="2023-11-01T14:44:19.417Z"/>
  <w16cex:commentExtensible w16cex:durableId="3A98045A" w16cex:dateUtc="2023-11-01T14:45:42.286Z"/>
  <w16cex:commentExtensible w16cex:durableId="230022DD" w16cex:dateUtc="2023-11-01T14:46:20.993Z"/>
  <w16cex:commentExtensible w16cex:durableId="3B537398" w16cex:dateUtc="2023-11-01T14:47:16.962Z"/>
  <w16cex:commentExtensible w16cex:durableId="07E207BE" w16cex:dateUtc="2023-11-01T14:48:14.768Z"/>
  <w16cex:commentExtensible w16cex:durableId="71BCB468" w16cex:dateUtc="2023-11-01T14:49:24.119Z"/>
  <w16cex:commentExtensible w16cex:durableId="64871ECB" w16cex:dateUtc="2023-11-01T14:50:28.225Z"/>
  <w16cex:commentExtensible w16cex:durableId="5915E1A4" w16cex:dateUtc="2023-11-01T14:39:24.67Z"/>
  <w16cex:commentExtensible w16cex:durableId="765A5984" w16cex:dateUtc="2023-11-01T14:47:16.962Z"/>
  <w16cex:commentExtensible w16cex:durableId="4A4FA083" w16cex:dateUtc="2023-11-01T15:20:36.272Z"/>
  <w16cex:commentExtensible w16cex:durableId="6C05D0AC" w16cex:dateUtc="2023-11-02T10:44:25.993Z"/>
  <w16cex:commentExtensible w16cex:durableId="680728A5" w16cex:dateUtc="2023-11-02T10:44:46.218Z"/>
  <w16cex:commentExtensible w16cex:durableId="4D26CCCC" w16cex:dateUtc="2023-11-02T11:34:18.246Z"/>
</w16cex:commentsExtensible>
</file>

<file path=word/commentsIds.xml><?xml version="1.0" encoding="utf-8"?>
<w16cid:commentsIds xmlns:mc="http://schemas.openxmlformats.org/markup-compatibility/2006" xmlns:w16cid="http://schemas.microsoft.com/office/word/2016/wordml/cid" mc:Ignorable="w16cid">
  <w16cid:commentId w16cid:paraId="34E3EB10" w16cid:durableId="3D063633"/>
  <w16cid:commentId w16cid:paraId="340E21B2" w16cid:durableId="4066EC0D"/>
  <w16cid:commentId w16cid:paraId="547150BE" w16cid:durableId="2E7267F2"/>
  <w16cid:commentId w16cid:paraId="5E4CB62A" w16cid:durableId="71914DA4"/>
  <w16cid:commentId w16cid:paraId="1D74DEB0" w16cid:durableId="50255B82"/>
  <w16cid:commentId w16cid:paraId="28C978E2" w16cid:durableId="5E5704DA"/>
  <w16cid:commentId w16cid:paraId="01124762" w16cid:durableId="48656C1C"/>
  <w16cid:commentId w16cid:paraId="3E7CB601" w16cid:durableId="27BCD45F"/>
  <w16cid:commentId w16cid:paraId="1CCA2800" w16cid:durableId="207E74FC"/>
  <w16cid:commentId w16cid:paraId="7AA725F9" w16cid:durableId="632A3270"/>
  <w16cid:commentId w16cid:paraId="0B860DE8" w16cid:durableId="0AF0D54C"/>
  <w16cid:commentId w16cid:paraId="5085B1C5" w16cid:durableId="6F6F9934"/>
  <w16cid:commentId w16cid:paraId="421B39D2" w16cid:durableId="2D955FCC"/>
  <w16cid:commentId w16cid:paraId="2FB98A79" w16cid:durableId="324653F6"/>
  <w16cid:commentId w16cid:paraId="5EB3D1FD" w16cid:durableId="1C8B1BA2"/>
  <w16cid:commentId w16cid:paraId="40FD370A" w16cid:durableId="49DB1851"/>
  <w16cid:commentId w16cid:paraId="1769E099" w16cid:durableId="5BEA3B52"/>
  <w16cid:commentId w16cid:paraId="07C29226" w16cid:durableId="100DC6F4"/>
  <w16cid:commentId w16cid:paraId="3B754D80" w16cid:durableId="172ABED9"/>
  <w16cid:commentId w16cid:paraId="7F7AA179" w16cid:durableId="0A524C46"/>
  <w16cid:commentId w16cid:paraId="5175AF25" w16cid:durableId="7C779BA3"/>
  <w16cid:commentId w16cid:paraId="711D6219" w16cid:durableId="71C88F04"/>
  <w16cid:commentId w16cid:paraId="6A99567A" w16cid:durableId="17497A01"/>
  <w16cid:commentId w16cid:paraId="372EEF14" w16cid:durableId="015FB836"/>
  <w16cid:commentId w16cid:paraId="5B0554C3" w16cid:durableId="658A31EA"/>
  <w16cid:commentId w16cid:paraId="326D0A59" w16cid:durableId="2B9C586E"/>
  <w16cid:commentId w16cid:paraId="370CCE9B" w16cid:durableId="0154B8A2"/>
  <w16cid:commentId w16cid:paraId="49AD7BFB" w16cid:durableId="589BF357"/>
  <w16cid:commentId w16cid:paraId="42DC8C97" w16cid:durableId="3E0DB8C9"/>
  <w16cid:commentId w16cid:paraId="3FCFAE62" w16cid:durableId="426399BC"/>
  <w16cid:commentId w16cid:paraId="24FA4FFA" w16cid:durableId="43A62142"/>
  <w16cid:commentId w16cid:paraId="3FECECBB" w16cid:durableId="1A0A8ED1"/>
  <w16cid:commentId w16cid:paraId="51758E68" w16cid:durableId="2251FDBE"/>
  <w16cid:commentId w16cid:paraId="2C0E2E0E" w16cid:durableId="7778DBA7"/>
  <w16cid:commentId w16cid:paraId="4FC51840" w16cid:durableId="0AF7175D"/>
  <w16cid:commentId w16cid:paraId="304E0636" w16cid:durableId="76E8AA4E"/>
  <w16cid:commentId w16cid:paraId="222AF821" w16cid:durableId="45313054"/>
  <w16cid:commentId w16cid:paraId="46E3EE96" w16cid:durableId="6C49250A"/>
  <w16cid:commentId w16cid:paraId="2B7700A3" w16cid:durableId="1F807B45"/>
  <w16cid:commentId w16cid:paraId="175ECA20" w16cid:durableId="65AE5CEB"/>
  <w16cid:commentId w16cid:paraId="24AE0BA3" w16cid:durableId="51811BF0"/>
  <w16cid:commentId w16cid:paraId="12ED1665" w16cid:durableId="43790C8B"/>
  <w16cid:commentId w16cid:paraId="2481F46F" w16cid:durableId="145FABFC"/>
  <w16cid:commentId w16cid:paraId="40758430" w16cid:durableId="4371AB09"/>
  <w16cid:commentId w16cid:paraId="0980F039" w16cid:durableId="65626250"/>
  <w16cid:commentId w16cid:paraId="37A5F683" w16cid:durableId="542AD916"/>
  <w16cid:commentId w16cid:paraId="562CD8FD" w16cid:durableId="331BC59B"/>
  <w16cid:commentId w16cid:paraId="15EBEE79" w16cid:durableId="7763B07C"/>
  <w16cid:commentId w16cid:paraId="773F000C" w16cid:durableId="463589D1"/>
  <w16cid:commentId w16cid:paraId="61954C5F" w16cid:durableId="3A6E16CA"/>
  <w16cid:commentId w16cid:paraId="55A96CB6" w16cid:durableId="0A547139"/>
  <w16cid:commentId w16cid:paraId="07A57799" w16cid:durableId="36FA250A"/>
  <w16cid:commentId w16cid:paraId="7C87D7FE" w16cid:durableId="49B449FF"/>
  <w16cid:commentId w16cid:paraId="39A5BED0" w16cid:durableId="34568B11"/>
  <w16cid:commentId w16cid:paraId="31AD5935" w16cid:durableId="7BC7E194"/>
  <w16cid:commentId w16cid:paraId="076B88A4" w16cid:durableId="2A660183"/>
  <w16cid:commentId w16cid:paraId="51658211" w16cid:durableId="5917A1E1"/>
  <w16cid:commentId w16cid:paraId="06A502C3" w16cid:durableId="55407279"/>
  <w16cid:commentId w16cid:paraId="31E64DF0" w16cid:durableId="2FF96B85"/>
  <w16cid:commentId w16cid:paraId="5AD84EDE" w16cid:durableId="5AA79E8E"/>
  <w16cid:commentId w16cid:paraId="58BEC38C" w16cid:durableId="1ACB6B59"/>
  <w16cid:commentId w16cid:paraId="3CA23223" w16cid:durableId="329AB64A"/>
  <w16cid:commentId w16cid:paraId="0EAB35C3" w16cid:durableId="63E8057F"/>
  <w16cid:commentId w16cid:paraId="4C538EF5" w16cid:durableId="1F5519A5"/>
  <w16cid:commentId w16cid:paraId="3F04A239" w16cid:durableId="7B7C51E2"/>
  <w16cid:commentId w16cid:paraId="0C3565EC" w16cid:durableId="3A98045A"/>
  <w16cid:commentId w16cid:paraId="142111AB" w16cid:durableId="230022DD"/>
  <w16cid:commentId w16cid:paraId="65F887C9" w16cid:durableId="3B537398"/>
  <w16cid:commentId w16cid:paraId="604A2805" w16cid:durableId="07E207BE"/>
  <w16cid:commentId w16cid:paraId="0E5F012F" w16cid:durableId="71BCB468"/>
  <w16cid:commentId w16cid:paraId="7C07139F" w16cid:durableId="64871ECB"/>
  <w16cid:commentId w16cid:paraId="13136324" w16cid:durableId="5915E1A4"/>
  <w16cid:commentId w16cid:paraId="102B7612" w16cid:durableId="765A5984"/>
  <w16cid:commentId w16cid:paraId="293562D4" w16cid:durableId="4A4FA083"/>
  <w16cid:commentId w16cid:paraId="7D347FAF" w16cid:durableId="6C05D0AC"/>
  <w16cid:commentId w16cid:paraId="58705E4D" w16cid:durableId="680728A5"/>
  <w16cid:commentId w16cid:paraId="46A31438" w16cid:durableId="4D26CC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B9B62" w14:textId="77777777" w:rsidR="00BC21FE" w:rsidRDefault="00BC21FE" w:rsidP="00C26392">
      <w:pPr>
        <w:spacing w:after="0" w:line="240" w:lineRule="auto"/>
      </w:pPr>
      <w:r>
        <w:separator/>
      </w:r>
    </w:p>
  </w:endnote>
  <w:endnote w:type="continuationSeparator" w:id="0">
    <w:p w14:paraId="4C242C4F" w14:textId="77777777" w:rsidR="00BC21FE" w:rsidRDefault="00BC21FE" w:rsidP="00C2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264179"/>
      <w:docPartObj>
        <w:docPartGallery w:val="Page Numbers (Bottom of Page)"/>
        <w:docPartUnique/>
      </w:docPartObj>
    </w:sdtPr>
    <w:sdtEndPr>
      <w:rPr>
        <w:noProof/>
      </w:rPr>
    </w:sdtEndPr>
    <w:sdtContent>
      <w:p w14:paraId="02F571DA" w14:textId="147DC6F0" w:rsidR="002E57F0" w:rsidRDefault="002E57F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297CCF">
          <w:rPr>
            <w:noProof/>
          </w:rPr>
          <w:t>1</w:t>
        </w:r>
        <w:r>
          <w:rPr>
            <w:noProof/>
            <w:color w:val="2B579A"/>
            <w:shd w:val="clear" w:color="auto" w:fill="E6E6E6"/>
          </w:rPr>
          <w:fldChar w:fldCharType="end"/>
        </w:r>
      </w:p>
    </w:sdtContent>
  </w:sdt>
  <w:p w14:paraId="3FAD4889" w14:textId="77777777" w:rsidR="002E57F0" w:rsidRDefault="002E5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0D118" w14:textId="77777777" w:rsidR="00BC21FE" w:rsidRDefault="00BC21FE" w:rsidP="00C26392">
      <w:pPr>
        <w:spacing w:after="0" w:line="240" w:lineRule="auto"/>
      </w:pPr>
      <w:r>
        <w:separator/>
      </w:r>
    </w:p>
  </w:footnote>
  <w:footnote w:type="continuationSeparator" w:id="0">
    <w:p w14:paraId="6A45665F" w14:textId="77777777" w:rsidR="00BC21FE" w:rsidRDefault="00BC21FE" w:rsidP="00C26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4E45" w14:textId="4C1EC8D1" w:rsidR="002E57F0" w:rsidRDefault="002E57F0">
    <w:pPr>
      <w:pStyle w:val="Header"/>
    </w:pPr>
    <w:r>
      <w:t>Elexon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78C6"/>
    <w:multiLevelType w:val="hybridMultilevel"/>
    <w:tmpl w:val="36747D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5D0B2A6D"/>
    <w:multiLevelType w:val="hybridMultilevel"/>
    <w:tmpl w:val="5030C56C"/>
    <w:lvl w:ilvl="0" w:tplc="F12CBA22">
      <w:start w:val="1"/>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FC5E33"/>
    <w:multiLevelType w:val="multilevel"/>
    <w:tmpl w:val="049A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1009C9"/>
    <w:multiLevelType w:val="hybridMultilevel"/>
    <w:tmpl w:val="AF803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an Toule">
    <w15:presenceInfo w15:providerId="AD" w15:userId="S::allan.toule@elexon.co.uk::fff02492-b65a-4431-ad49-5ae90b971759"/>
  </w15:person>
  <w15:person w15:author="Katie Wilkinson">
    <w15:presenceInfo w15:providerId="AD" w15:userId="S::katie.wilkinson@elexon.co.uk::3f9fa93a-e544-4c39-8896-a508879adb36"/>
  </w15:person>
  <w15:person w15:author="Egidio Zindato">
    <w15:presenceInfo w15:providerId="AD" w15:userId="S::egidio.zindato@elexon.co.uk::1c999783-db57-4bcf-a594-1cdf0562ff7a"/>
  </w15:person>
  <w15:person w15:author="Colin Berry">
    <w15:presenceInfo w15:providerId="AD" w15:userId="S::colin.berry@elexon.co.uk::e9634a54-50a7-411e-95ff-8129ca4c3c0d"/>
  </w15:person>
  <w15:person w15:author="Freya Gardner">
    <w15:presenceInfo w15:providerId="AD" w15:userId="S::freya.gardner@elexon.co.uk::47d205cf-a757-473f-aa45-d51db54b4d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18"/>
    <w:rsid w:val="00074836"/>
    <w:rsid w:val="000E13DC"/>
    <w:rsid w:val="00106FD1"/>
    <w:rsid w:val="00142177"/>
    <w:rsid w:val="001C13F9"/>
    <w:rsid w:val="001E2E6D"/>
    <w:rsid w:val="00202BBE"/>
    <w:rsid w:val="00233BB4"/>
    <w:rsid w:val="00235CB9"/>
    <w:rsid w:val="00252530"/>
    <w:rsid w:val="0028C2CC"/>
    <w:rsid w:val="00297CCF"/>
    <w:rsid w:val="002E57F0"/>
    <w:rsid w:val="00345517"/>
    <w:rsid w:val="00374346"/>
    <w:rsid w:val="0042500E"/>
    <w:rsid w:val="004A55E8"/>
    <w:rsid w:val="004C7824"/>
    <w:rsid w:val="005B154D"/>
    <w:rsid w:val="005C49E6"/>
    <w:rsid w:val="00607CB4"/>
    <w:rsid w:val="006A1FDC"/>
    <w:rsid w:val="0071257C"/>
    <w:rsid w:val="0073619E"/>
    <w:rsid w:val="00761235"/>
    <w:rsid w:val="0089EC9B"/>
    <w:rsid w:val="00A38BAD"/>
    <w:rsid w:val="00A7559B"/>
    <w:rsid w:val="00B516A6"/>
    <w:rsid w:val="00B8179F"/>
    <w:rsid w:val="00B81F32"/>
    <w:rsid w:val="00BB5249"/>
    <w:rsid w:val="00BC21FE"/>
    <w:rsid w:val="00C12419"/>
    <w:rsid w:val="00C26392"/>
    <w:rsid w:val="00C2B2EF"/>
    <w:rsid w:val="00C84E07"/>
    <w:rsid w:val="00DB0418"/>
    <w:rsid w:val="00E0904D"/>
    <w:rsid w:val="00E77325"/>
    <w:rsid w:val="00F207FE"/>
    <w:rsid w:val="00F5BB2D"/>
    <w:rsid w:val="00F89E3D"/>
    <w:rsid w:val="00F95F7D"/>
    <w:rsid w:val="00FC76E4"/>
    <w:rsid w:val="00FCB389"/>
    <w:rsid w:val="0135FE46"/>
    <w:rsid w:val="016AC05D"/>
    <w:rsid w:val="017D1E91"/>
    <w:rsid w:val="019AACB9"/>
    <w:rsid w:val="01A92EBA"/>
    <w:rsid w:val="0205F03D"/>
    <w:rsid w:val="020A2189"/>
    <w:rsid w:val="028B0703"/>
    <w:rsid w:val="02C3F360"/>
    <w:rsid w:val="02E09B45"/>
    <w:rsid w:val="02E2AFA7"/>
    <w:rsid w:val="02F0DD2A"/>
    <w:rsid w:val="0373EE54"/>
    <w:rsid w:val="039497C3"/>
    <w:rsid w:val="0397EE56"/>
    <w:rsid w:val="0402BC6D"/>
    <w:rsid w:val="04523A14"/>
    <w:rsid w:val="0499150E"/>
    <w:rsid w:val="04B1E3EC"/>
    <w:rsid w:val="04C7A29B"/>
    <w:rsid w:val="053C504C"/>
    <w:rsid w:val="054C9D34"/>
    <w:rsid w:val="057B82D6"/>
    <w:rsid w:val="05E3A364"/>
    <w:rsid w:val="0622AF7D"/>
    <w:rsid w:val="06A5AA23"/>
    <w:rsid w:val="06F9A4D4"/>
    <w:rsid w:val="0753D435"/>
    <w:rsid w:val="07693C60"/>
    <w:rsid w:val="076BCD22"/>
    <w:rsid w:val="077F73C5"/>
    <w:rsid w:val="07AE875D"/>
    <w:rsid w:val="080479A6"/>
    <w:rsid w:val="082276F3"/>
    <w:rsid w:val="089966AC"/>
    <w:rsid w:val="08B9904C"/>
    <w:rsid w:val="08EBE464"/>
    <w:rsid w:val="08F01D96"/>
    <w:rsid w:val="0976EF24"/>
    <w:rsid w:val="098E550C"/>
    <w:rsid w:val="09F53F77"/>
    <w:rsid w:val="0A21B8F0"/>
    <w:rsid w:val="0A3C52AC"/>
    <w:rsid w:val="0A3F07C2"/>
    <w:rsid w:val="0A484D7C"/>
    <w:rsid w:val="0A62AFA2"/>
    <w:rsid w:val="0A87B4C5"/>
    <w:rsid w:val="0A888036"/>
    <w:rsid w:val="0B0F24C9"/>
    <w:rsid w:val="0B5494B8"/>
    <w:rsid w:val="0B5CE173"/>
    <w:rsid w:val="0B971851"/>
    <w:rsid w:val="0BABAAC6"/>
    <w:rsid w:val="0C1C4F9E"/>
    <w:rsid w:val="0C37DC93"/>
    <w:rsid w:val="0C5452C2"/>
    <w:rsid w:val="0C90E903"/>
    <w:rsid w:val="0CAAF52A"/>
    <w:rsid w:val="0CAE8FE6"/>
    <w:rsid w:val="0CED7DCD"/>
    <w:rsid w:val="0D1D1791"/>
    <w:rsid w:val="0D32E8B2"/>
    <w:rsid w:val="0D390052"/>
    <w:rsid w:val="0D3A21A0"/>
    <w:rsid w:val="0D400C58"/>
    <w:rsid w:val="0D5FC462"/>
    <w:rsid w:val="0D8792C8"/>
    <w:rsid w:val="0D8DAF13"/>
    <w:rsid w:val="0DBF5587"/>
    <w:rsid w:val="0DDE2935"/>
    <w:rsid w:val="0DEDC22D"/>
    <w:rsid w:val="0E00B1BA"/>
    <w:rsid w:val="0E12D324"/>
    <w:rsid w:val="0E2D2088"/>
    <w:rsid w:val="0E439FC9"/>
    <w:rsid w:val="0E454402"/>
    <w:rsid w:val="0E58566E"/>
    <w:rsid w:val="0E88C0F3"/>
    <w:rsid w:val="0E9064A4"/>
    <w:rsid w:val="0EBE874B"/>
    <w:rsid w:val="0ECC90AE"/>
    <w:rsid w:val="0F21927D"/>
    <w:rsid w:val="0F236329"/>
    <w:rsid w:val="0F3E4402"/>
    <w:rsid w:val="0F5032F2"/>
    <w:rsid w:val="0F874EE7"/>
    <w:rsid w:val="0F8E6A6B"/>
    <w:rsid w:val="0FF4EB70"/>
    <w:rsid w:val="100FC63F"/>
    <w:rsid w:val="1018838E"/>
    <w:rsid w:val="101B3F9A"/>
    <w:rsid w:val="102967E7"/>
    <w:rsid w:val="1038D699"/>
    <w:rsid w:val="105176D0"/>
    <w:rsid w:val="1067141E"/>
    <w:rsid w:val="1067DF34"/>
    <w:rsid w:val="106B8AFF"/>
    <w:rsid w:val="10BB2451"/>
    <w:rsid w:val="10F6F649"/>
    <w:rsid w:val="10FE051A"/>
    <w:rsid w:val="11170F12"/>
    <w:rsid w:val="111794BF"/>
    <w:rsid w:val="1123EE0E"/>
    <w:rsid w:val="1169E385"/>
    <w:rsid w:val="116F329B"/>
    <w:rsid w:val="119B2FE1"/>
    <w:rsid w:val="11A9ED27"/>
    <w:rsid w:val="11B453EF"/>
    <w:rsid w:val="11BC9349"/>
    <w:rsid w:val="11F4799F"/>
    <w:rsid w:val="120659D5"/>
    <w:rsid w:val="12075B60"/>
    <w:rsid w:val="1215CF93"/>
    <w:rsid w:val="1241BEE4"/>
    <w:rsid w:val="124DC122"/>
    <w:rsid w:val="12C38AF8"/>
    <w:rsid w:val="12DECA07"/>
    <w:rsid w:val="12E4B726"/>
    <w:rsid w:val="13030E05"/>
    <w:rsid w:val="1352E05C"/>
    <w:rsid w:val="1386701E"/>
    <w:rsid w:val="139237A3"/>
    <w:rsid w:val="1399DD75"/>
    <w:rsid w:val="139F96B6"/>
    <w:rsid w:val="13A22A36"/>
    <w:rsid w:val="13BC541E"/>
    <w:rsid w:val="14002298"/>
    <w:rsid w:val="144B9165"/>
    <w:rsid w:val="144F3581"/>
    <w:rsid w:val="1486D788"/>
    <w:rsid w:val="14A30C0F"/>
    <w:rsid w:val="14D2D0A3"/>
    <w:rsid w:val="14D3B744"/>
    <w:rsid w:val="153EFC22"/>
    <w:rsid w:val="1556E662"/>
    <w:rsid w:val="1592482C"/>
    <w:rsid w:val="15931F7F"/>
    <w:rsid w:val="15E0895E"/>
    <w:rsid w:val="15EB05E2"/>
    <w:rsid w:val="15F128A0"/>
    <w:rsid w:val="16241FF9"/>
    <w:rsid w:val="164F3066"/>
    <w:rsid w:val="166BC59D"/>
    <w:rsid w:val="16D51C1A"/>
    <w:rsid w:val="17421C7A"/>
    <w:rsid w:val="1788C2B0"/>
    <w:rsid w:val="178CF901"/>
    <w:rsid w:val="178CFF48"/>
    <w:rsid w:val="178E821B"/>
    <w:rsid w:val="1796FC1B"/>
    <w:rsid w:val="17CC678E"/>
    <w:rsid w:val="17E0D3C3"/>
    <w:rsid w:val="1808FC16"/>
    <w:rsid w:val="181B4EC2"/>
    <w:rsid w:val="1852184F"/>
    <w:rsid w:val="186CF892"/>
    <w:rsid w:val="18867C93"/>
    <w:rsid w:val="18D8E26D"/>
    <w:rsid w:val="18DFE93B"/>
    <w:rsid w:val="18E4A754"/>
    <w:rsid w:val="1956C853"/>
    <w:rsid w:val="196355D3"/>
    <w:rsid w:val="198BAF5A"/>
    <w:rsid w:val="19CA3E15"/>
    <w:rsid w:val="19DC4B21"/>
    <w:rsid w:val="19F5CB21"/>
    <w:rsid w:val="1A116BBA"/>
    <w:rsid w:val="1A149ECF"/>
    <w:rsid w:val="1A1CAC79"/>
    <w:rsid w:val="1A70CCCC"/>
    <w:rsid w:val="1A9BABFE"/>
    <w:rsid w:val="1AC06372"/>
    <w:rsid w:val="1AC7EA9B"/>
    <w:rsid w:val="1B2EDE17"/>
    <w:rsid w:val="1B3CB230"/>
    <w:rsid w:val="1B3F9540"/>
    <w:rsid w:val="1B42737A"/>
    <w:rsid w:val="1B654754"/>
    <w:rsid w:val="1B660E76"/>
    <w:rsid w:val="1B8FCD6F"/>
    <w:rsid w:val="1BBF1FE6"/>
    <w:rsid w:val="1BECAE10"/>
    <w:rsid w:val="1C026103"/>
    <w:rsid w:val="1C5526C7"/>
    <w:rsid w:val="1C89C484"/>
    <w:rsid w:val="1C939C8D"/>
    <w:rsid w:val="1CAEB04C"/>
    <w:rsid w:val="1CD185C7"/>
    <w:rsid w:val="1CDE43DB"/>
    <w:rsid w:val="1D26D661"/>
    <w:rsid w:val="1D4067D4"/>
    <w:rsid w:val="1D4A0E07"/>
    <w:rsid w:val="1DB55E16"/>
    <w:rsid w:val="1DC16B33"/>
    <w:rsid w:val="1E213CA1"/>
    <w:rsid w:val="1E2F192F"/>
    <w:rsid w:val="1E64D6DB"/>
    <w:rsid w:val="1E76A32B"/>
    <w:rsid w:val="1EDC3A16"/>
    <w:rsid w:val="1EE28C09"/>
    <w:rsid w:val="1F3666E6"/>
    <w:rsid w:val="1F6E4347"/>
    <w:rsid w:val="1FBD9DCE"/>
    <w:rsid w:val="1FBF7773"/>
    <w:rsid w:val="209E2E1B"/>
    <w:rsid w:val="209F8858"/>
    <w:rsid w:val="20DD44DA"/>
    <w:rsid w:val="20ECA126"/>
    <w:rsid w:val="210F3A8A"/>
    <w:rsid w:val="21298AF6"/>
    <w:rsid w:val="21432FBC"/>
    <w:rsid w:val="2160D77A"/>
    <w:rsid w:val="2165372E"/>
    <w:rsid w:val="217F6DBF"/>
    <w:rsid w:val="21A7F54B"/>
    <w:rsid w:val="21BD7FAA"/>
    <w:rsid w:val="21EB4854"/>
    <w:rsid w:val="21FC0C16"/>
    <w:rsid w:val="21FD13C8"/>
    <w:rsid w:val="2216D9E6"/>
    <w:rsid w:val="222367E9"/>
    <w:rsid w:val="2245A04A"/>
    <w:rsid w:val="22483A20"/>
    <w:rsid w:val="2270255E"/>
    <w:rsid w:val="22791958"/>
    <w:rsid w:val="2293F098"/>
    <w:rsid w:val="22C5655A"/>
    <w:rsid w:val="22E66B74"/>
    <w:rsid w:val="2339EFFC"/>
    <w:rsid w:val="2398E429"/>
    <w:rsid w:val="23E7C085"/>
    <w:rsid w:val="24280197"/>
    <w:rsid w:val="245C56C6"/>
    <w:rsid w:val="2462734C"/>
    <w:rsid w:val="2463E2CD"/>
    <w:rsid w:val="247964BC"/>
    <w:rsid w:val="24A786D4"/>
    <w:rsid w:val="24AF80D1"/>
    <w:rsid w:val="24D2CE94"/>
    <w:rsid w:val="24D5C05D"/>
    <w:rsid w:val="24DF2167"/>
    <w:rsid w:val="24EDA468"/>
    <w:rsid w:val="25094A9F"/>
    <w:rsid w:val="252FA6FA"/>
    <w:rsid w:val="254E2604"/>
    <w:rsid w:val="25814BB4"/>
    <w:rsid w:val="25A7C620"/>
    <w:rsid w:val="25C892F6"/>
    <w:rsid w:val="2606F873"/>
    <w:rsid w:val="261646CB"/>
    <w:rsid w:val="2628956F"/>
    <w:rsid w:val="2629D4EF"/>
    <w:rsid w:val="262C2CFB"/>
    <w:rsid w:val="262CAA21"/>
    <w:rsid w:val="2649D6C8"/>
    <w:rsid w:val="264F7FB7"/>
    <w:rsid w:val="26662C82"/>
    <w:rsid w:val="266C6AD7"/>
    <w:rsid w:val="2687F694"/>
    <w:rsid w:val="26D29992"/>
    <w:rsid w:val="26DB161D"/>
    <w:rsid w:val="2746308C"/>
    <w:rsid w:val="2753378A"/>
    <w:rsid w:val="27A31CCB"/>
    <w:rsid w:val="27AAEE6C"/>
    <w:rsid w:val="27C5DA7A"/>
    <w:rsid w:val="27E316A3"/>
    <w:rsid w:val="286B4D9A"/>
    <w:rsid w:val="286C554C"/>
    <w:rsid w:val="28798110"/>
    <w:rsid w:val="28E8D191"/>
    <w:rsid w:val="29414391"/>
    <w:rsid w:val="2941793A"/>
    <w:rsid w:val="2941942C"/>
    <w:rsid w:val="296659B9"/>
    <w:rsid w:val="29A3CE30"/>
    <w:rsid w:val="29D3A772"/>
    <w:rsid w:val="2A1D2885"/>
    <w:rsid w:val="2A7A48A0"/>
    <w:rsid w:val="2A940BC9"/>
    <w:rsid w:val="2AD12E28"/>
    <w:rsid w:val="2AD2ED33"/>
    <w:rsid w:val="2AF63F1F"/>
    <w:rsid w:val="2B0D439B"/>
    <w:rsid w:val="2B3A3950"/>
    <w:rsid w:val="2B431996"/>
    <w:rsid w:val="2BB121D2"/>
    <w:rsid w:val="2BE9BE71"/>
    <w:rsid w:val="2BEBD8A9"/>
    <w:rsid w:val="2C161901"/>
    <w:rsid w:val="2C6D8ED7"/>
    <w:rsid w:val="2C994B9D"/>
    <w:rsid w:val="2CB6AB10"/>
    <w:rsid w:val="2CDBAC5B"/>
    <w:rsid w:val="2D2CA418"/>
    <w:rsid w:val="2D542F9F"/>
    <w:rsid w:val="2D681F57"/>
    <w:rsid w:val="2D83AF74"/>
    <w:rsid w:val="2DD71CCC"/>
    <w:rsid w:val="2DEF264A"/>
    <w:rsid w:val="2E110D5C"/>
    <w:rsid w:val="2E80D72E"/>
    <w:rsid w:val="2E8B54C7"/>
    <w:rsid w:val="2EE6507A"/>
    <w:rsid w:val="2EE8C294"/>
    <w:rsid w:val="2F027968"/>
    <w:rsid w:val="2F03EFB8"/>
    <w:rsid w:val="2F08F461"/>
    <w:rsid w:val="2F470BA2"/>
    <w:rsid w:val="2F5E0FA3"/>
    <w:rsid w:val="2F6BF1DC"/>
    <w:rsid w:val="2F7564BC"/>
    <w:rsid w:val="2FB63166"/>
    <w:rsid w:val="2FBBD546"/>
    <w:rsid w:val="2FCA4C33"/>
    <w:rsid w:val="2FD59B3D"/>
    <w:rsid w:val="2FEC895D"/>
    <w:rsid w:val="306A0F93"/>
    <w:rsid w:val="307192F7"/>
    <w:rsid w:val="30BD7300"/>
    <w:rsid w:val="30D63CB7"/>
    <w:rsid w:val="30ECBA48"/>
    <w:rsid w:val="31036643"/>
    <w:rsid w:val="31060D4F"/>
    <w:rsid w:val="3107C23D"/>
    <w:rsid w:val="312A3DF9"/>
    <w:rsid w:val="315B0021"/>
    <w:rsid w:val="316254B9"/>
    <w:rsid w:val="3227A0C2"/>
    <w:rsid w:val="3240D38D"/>
    <w:rsid w:val="32D67859"/>
    <w:rsid w:val="337C47FA"/>
    <w:rsid w:val="33B9329C"/>
    <w:rsid w:val="33C8F1FB"/>
    <w:rsid w:val="33F513F7"/>
    <w:rsid w:val="34052855"/>
    <w:rsid w:val="342833DB"/>
    <w:rsid w:val="34349035"/>
    <w:rsid w:val="34660C14"/>
    <w:rsid w:val="347F470B"/>
    <w:rsid w:val="34893FFA"/>
    <w:rsid w:val="3498E1CE"/>
    <w:rsid w:val="349DBD56"/>
    <w:rsid w:val="34BB73AA"/>
    <w:rsid w:val="34DCA9CD"/>
    <w:rsid w:val="34F3D1AD"/>
    <w:rsid w:val="34F87D95"/>
    <w:rsid w:val="35433F89"/>
    <w:rsid w:val="355133E7"/>
    <w:rsid w:val="3577785A"/>
    <w:rsid w:val="3590E458"/>
    <w:rsid w:val="35C8717B"/>
    <w:rsid w:val="35E11300"/>
    <w:rsid w:val="35FDAF1C"/>
    <w:rsid w:val="360E191B"/>
    <w:rsid w:val="361442E5"/>
    <w:rsid w:val="363C39FA"/>
    <w:rsid w:val="3682C7ED"/>
    <w:rsid w:val="36939B20"/>
    <w:rsid w:val="3699CFD3"/>
    <w:rsid w:val="36BE7332"/>
    <w:rsid w:val="36C455C5"/>
    <w:rsid w:val="37046959"/>
    <w:rsid w:val="3710F2FB"/>
    <w:rsid w:val="372C9DE7"/>
    <w:rsid w:val="373D6463"/>
    <w:rsid w:val="376A51AF"/>
    <w:rsid w:val="37765691"/>
    <w:rsid w:val="37BC35BB"/>
    <w:rsid w:val="381E984E"/>
    <w:rsid w:val="382CC60B"/>
    <w:rsid w:val="3832575B"/>
    <w:rsid w:val="38895EEA"/>
    <w:rsid w:val="38BBD87D"/>
    <w:rsid w:val="39203258"/>
    <w:rsid w:val="3931F3C0"/>
    <w:rsid w:val="393ADFAE"/>
    <w:rsid w:val="3943EB4F"/>
    <w:rsid w:val="3951CE1E"/>
    <w:rsid w:val="3952B82E"/>
    <w:rsid w:val="3988EC48"/>
    <w:rsid w:val="39C37A40"/>
    <w:rsid w:val="39E405DA"/>
    <w:rsid w:val="3A0455BA"/>
    <w:rsid w:val="3A068F37"/>
    <w:rsid w:val="3A20874C"/>
    <w:rsid w:val="3A51E2A6"/>
    <w:rsid w:val="3B6CBF1A"/>
    <w:rsid w:val="3BC4D382"/>
    <w:rsid w:val="3BCD46B5"/>
    <w:rsid w:val="3BEEF8A6"/>
    <w:rsid w:val="3BF87820"/>
    <w:rsid w:val="3BFCE5B9"/>
    <w:rsid w:val="3C8FA6DE"/>
    <w:rsid w:val="3CB6E852"/>
    <w:rsid w:val="3CE46AC1"/>
    <w:rsid w:val="3CF20971"/>
    <w:rsid w:val="3D0D8AE5"/>
    <w:rsid w:val="3D1A042D"/>
    <w:rsid w:val="3D225CED"/>
    <w:rsid w:val="3D674C4E"/>
    <w:rsid w:val="3D82CDE0"/>
    <w:rsid w:val="3DB8BFFB"/>
    <w:rsid w:val="3DD0FA5B"/>
    <w:rsid w:val="3DE7F678"/>
    <w:rsid w:val="3DE8D0B4"/>
    <w:rsid w:val="3E511C37"/>
    <w:rsid w:val="3E87A645"/>
    <w:rsid w:val="3E99C1C9"/>
    <w:rsid w:val="3EAA5396"/>
    <w:rsid w:val="3F28A6AD"/>
    <w:rsid w:val="3F2A5D15"/>
    <w:rsid w:val="3FB55183"/>
    <w:rsid w:val="3FE61B4E"/>
    <w:rsid w:val="3FEB5FCC"/>
    <w:rsid w:val="3FF9C5C6"/>
    <w:rsid w:val="3FFA9620"/>
    <w:rsid w:val="401F85E2"/>
    <w:rsid w:val="408851D1"/>
    <w:rsid w:val="40A0322B"/>
    <w:rsid w:val="40A0B7D8"/>
    <w:rsid w:val="40BB6F14"/>
    <w:rsid w:val="40FA7AA3"/>
    <w:rsid w:val="4103CE14"/>
    <w:rsid w:val="413D7708"/>
    <w:rsid w:val="41B56F79"/>
    <w:rsid w:val="41C59803"/>
    <w:rsid w:val="420D53A8"/>
    <w:rsid w:val="423C028C"/>
    <w:rsid w:val="4267B9A4"/>
    <w:rsid w:val="42926ABF"/>
    <w:rsid w:val="42B3AFC5"/>
    <w:rsid w:val="42C0BEB4"/>
    <w:rsid w:val="42C6CF03"/>
    <w:rsid w:val="42E42B51"/>
    <w:rsid w:val="43179B8C"/>
    <w:rsid w:val="4323346E"/>
    <w:rsid w:val="433039C7"/>
    <w:rsid w:val="434A3428"/>
    <w:rsid w:val="4366CF08"/>
    <w:rsid w:val="43D44379"/>
    <w:rsid w:val="441DE9E5"/>
    <w:rsid w:val="443BAC3F"/>
    <w:rsid w:val="445B340B"/>
    <w:rsid w:val="445E299F"/>
    <w:rsid w:val="4461E809"/>
    <w:rsid w:val="446B4818"/>
    <w:rsid w:val="44C81F3B"/>
    <w:rsid w:val="44CDA587"/>
    <w:rsid w:val="44D7B370"/>
    <w:rsid w:val="457D04A0"/>
    <w:rsid w:val="457D52D4"/>
    <w:rsid w:val="458DDFC5"/>
    <w:rsid w:val="45904923"/>
    <w:rsid w:val="459F6A56"/>
    <w:rsid w:val="45C82100"/>
    <w:rsid w:val="45D73F37"/>
    <w:rsid w:val="464AC73F"/>
    <w:rsid w:val="4654FB7F"/>
    <w:rsid w:val="4676205D"/>
    <w:rsid w:val="468BAA71"/>
    <w:rsid w:val="46A20732"/>
    <w:rsid w:val="46A7BE16"/>
    <w:rsid w:val="46C9C54E"/>
    <w:rsid w:val="46CB3F93"/>
    <w:rsid w:val="46F5172D"/>
    <w:rsid w:val="470F73AF"/>
    <w:rsid w:val="4738D104"/>
    <w:rsid w:val="473D88A7"/>
    <w:rsid w:val="474E3499"/>
    <w:rsid w:val="47611107"/>
    <w:rsid w:val="4784D9D7"/>
    <w:rsid w:val="47F1CAB6"/>
    <w:rsid w:val="481DA54B"/>
    <w:rsid w:val="481E83A9"/>
    <w:rsid w:val="485EE5A5"/>
    <w:rsid w:val="49439713"/>
    <w:rsid w:val="4991EC0C"/>
    <w:rsid w:val="499B905E"/>
    <w:rsid w:val="49A5CF92"/>
    <w:rsid w:val="49BBC26E"/>
    <w:rsid w:val="49CAE520"/>
    <w:rsid w:val="4A185CEF"/>
    <w:rsid w:val="4A3BD274"/>
    <w:rsid w:val="4A471471"/>
    <w:rsid w:val="4B19D277"/>
    <w:rsid w:val="4B70850C"/>
    <w:rsid w:val="4B7B2F39"/>
    <w:rsid w:val="4BA060F2"/>
    <w:rsid w:val="4BA1A0F6"/>
    <w:rsid w:val="4BE2E4D2"/>
    <w:rsid w:val="4C02CACA"/>
    <w:rsid w:val="4C0B203F"/>
    <w:rsid w:val="4C71E53A"/>
    <w:rsid w:val="4C7C1A09"/>
    <w:rsid w:val="4C9B096F"/>
    <w:rsid w:val="4CCD7524"/>
    <w:rsid w:val="4CF1166E"/>
    <w:rsid w:val="4D36D74A"/>
    <w:rsid w:val="4D4A8881"/>
    <w:rsid w:val="4D76385B"/>
    <w:rsid w:val="4DD775AF"/>
    <w:rsid w:val="4DDA317F"/>
    <w:rsid w:val="4E365267"/>
    <w:rsid w:val="4E8ADC11"/>
    <w:rsid w:val="4E8CE6CF"/>
    <w:rsid w:val="4F436E20"/>
    <w:rsid w:val="4F619BFF"/>
    <w:rsid w:val="4F6D3D95"/>
    <w:rsid w:val="4FA8B333"/>
    <w:rsid w:val="4FADB9CD"/>
    <w:rsid w:val="4FD222C8"/>
    <w:rsid w:val="501D9488"/>
    <w:rsid w:val="502D80AF"/>
    <w:rsid w:val="5045CCE2"/>
    <w:rsid w:val="5089C77F"/>
    <w:rsid w:val="50995ED0"/>
    <w:rsid w:val="50AFF9BF"/>
    <w:rsid w:val="5118E723"/>
    <w:rsid w:val="513DA88A"/>
    <w:rsid w:val="518FAB70"/>
    <w:rsid w:val="519E8D7F"/>
    <w:rsid w:val="51AA1854"/>
    <w:rsid w:val="51D82337"/>
    <w:rsid w:val="5206F756"/>
    <w:rsid w:val="5213EB7E"/>
    <w:rsid w:val="5214B342"/>
    <w:rsid w:val="5250E13B"/>
    <w:rsid w:val="52682336"/>
    <w:rsid w:val="526AF0D2"/>
    <w:rsid w:val="528183B2"/>
    <w:rsid w:val="52D7044C"/>
    <w:rsid w:val="52E053F5"/>
    <w:rsid w:val="52FDA4F5"/>
    <w:rsid w:val="531BDD01"/>
    <w:rsid w:val="5324D366"/>
    <w:rsid w:val="533BCD60"/>
    <w:rsid w:val="539A32C2"/>
    <w:rsid w:val="53A8DBF0"/>
    <w:rsid w:val="53B80800"/>
    <w:rsid w:val="53F68C73"/>
    <w:rsid w:val="5404DD56"/>
    <w:rsid w:val="54520955"/>
    <w:rsid w:val="545EE376"/>
    <w:rsid w:val="5469CFF1"/>
    <w:rsid w:val="547795A1"/>
    <w:rsid w:val="54B3EA36"/>
    <w:rsid w:val="54FAB184"/>
    <w:rsid w:val="5534BC2D"/>
    <w:rsid w:val="554C5030"/>
    <w:rsid w:val="557FEF20"/>
    <w:rsid w:val="55862935"/>
    <w:rsid w:val="55C5123F"/>
    <w:rsid w:val="55F58DF0"/>
    <w:rsid w:val="55FFF8CA"/>
    <w:rsid w:val="5605A052"/>
    <w:rsid w:val="5615189A"/>
    <w:rsid w:val="5685A518"/>
    <w:rsid w:val="569018C6"/>
    <w:rsid w:val="569D3803"/>
    <w:rsid w:val="56A674AC"/>
    <w:rsid w:val="56AB74C5"/>
    <w:rsid w:val="56D2E60F"/>
    <w:rsid w:val="56DB4B34"/>
    <w:rsid w:val="56F1145C"/>
    <w:rsid w:val="57226BFC"/>
    <w:rsid w:val="5747C176"/>
    <w:rsid w:val="575EA9FF"/>
    <w:rsid w:val="57915E51"/>
    <w:rsid w:val="57A98994"/>
    <w:rsid w:val="5814FDFF"/>
    <w:rsid w:val="5817DF16"/>
    <w:rsid w:val="58474526"/>
    <w:rsid w:val="585060A1"/>
    <w:rsid w:val="5858CC4D"/>
    <w:rsid w:val="5880715A"/>
    <w:rsid w:val="58947E92"/>
    <w:rsid w:val="58BB5CEC"/>
    <w:rsid w:val="58CA14A5"/>
    <w:rsid w:val="58DFE4C2"/>
    <w:rsid w:val="58E52D1F"/>
    <w:rsid w:val="58FA7A60"/>
    <w:rsid w:val="593C3EEE"/>
    <w:rsid w:val="59A64DD6"/>
    <w:rsid w:val="59C609B5"/>
    <w:rsid w:val="59C7B988"/>
    <w:rsid w:val="59D531CB"/>
    <w:rsid w:val="59D786FC"/>
    <w:rsid w:val="59EB31FF"/>
    <w:rsid w:val="59F75026"/>
    <w:rsid w:val="5A0F7254"/>
    <w:rsid w:val="5A13A89F"/>
    <w:rsid w:val="5A20233F"/>
    <w:rsid w:val="5A59055B"/>
    <w:rsid w:val="5A5EE846"/>
    <w:rsid w:val="5A6EBC76"/>
    <w:rsid w:val="5A74C58B"/>
    <w:rsid w:val="5AE886DF"/>
    <w:rsid w:val="5B040914"/>
    <w:rsid w:val="5B368DB6"/>
    <w:rsid w:val="5B655B48"/>
    <w:rsid w:val="5C19DE5E"/>
    <w:rsid w:val="5C226EB6"/>
    <w:rsid w:val="5C2CAD3A"/>
    <w:rsid w:val="5C347A18"/>
    <w:rsid w:val="5C64CF74"/>
    <w:rsid w:val="5C845740"/>
    <w:rsid w:val="5C904589"/>
    <w:rsid w:val="5CA342C2"/>
    <w:rsid w:val="5CC9C1CE"/>
    <w:rsid w:val="5CDD52B8"/>
    <w:rsid w:val="5CEC0871"/>
    <w:rsid w:val="5CF8CFC7"/>
    <w:rsid w:val="5D52EFBD"/>
    <w:rsid w:val="5E2082FB"/>
    <w:rsid w:val="5E30657C"/>
    <w:rsid w:val="5E3AC3AA"/>
    <w:rsid w:val="5E51C452"/>
    <w:rsid w:val="5E5F0D93"/>
    <w:rsid w:val="5E9BF76A"/>
    <w:rsid w:val="5EA42319"/>
    <w:rsid w:val="5EAF57C5"/>
    <w:rsid w:val="5ED68A81"/>
    <w:rsid w:val="5EF39462"/>
    <w:rsid w:val="5EF75308"/>
    <w:rsid w:val="5F05651A"/>
    <w:rsid w:val="5F4AB6F2"/>
    <w:rsid w:val="5F54BF9A"/>
    <w:rsid w:val="5F5B4900"/>
    <w:rsid w:val="5F6E810A"/>
    <w:rsid w:val="5F8391F9"/>
    <w:rsid w:val="5FBBF802"/>
    <w:rsid w:val="5FE65A3B"/>
    <w:rsid w:val="5FED03B4"/>
    <w:rsid w:val="6041733A"/>
    <w:rsid w:val="604CFAD7"/>
    <w:rsid w:val="6063DE32"/>
    <w:rsid w:val="60AE2C4E"/>
    <w:rsid w:val="60E1665A"/>
    <w:rsid w:val="60E9D972"/>
    <w:rsid w:val="6117205F"/>
    <w:rsid w:val="612FB9A7"/>
    <w:rsid w:val="6144B053"/>
    <w:rsid w:val="61523CC3"/>
    <w:rsid w:val="615C9421"/>
    <w:rsid w:val="617EA711"/>
    <w:rsid w:val="617FC807"/>
    <w:rsid w:val="6183A4F1"/>
    <w:rsid w:val="6201832C"/>
    <w:rsid w:val="62018B1E"/>
    <w:rsid w:val="6216B5AD"/>
    <w:rsid w:val="628116DF"/>
    <w:rsid w:val="6296123C"/>
    <w:rsid w:val="6298112A"/>
    <w:rsid w:val="62C2A1A6"/>
    <w:rsid w:val="62D62851"/>
    <w:rsid w:val="6337B186"/>
    <w:rsid w:val="635FA5D6"/>
    <w:rsid w:val="639B4CB3"/>
    <w:rsid w:val="63A423BA"/>
    <w:rsid w:val="63C9BD42"/>
    <w:rsid w:val="64077B08"/>
    <w:rsid w:val="6516D18F"/>
    <w:rsid w:val="651A39A3"/>
    <w:rsid w:val="653066DD"/>
    <w:rsid w:val="6583DB8B"/>
    <w:rsid w:val="65BDA50A"/>
    <w:rsid w:val="6669E944"/>
    <w:rsid w:val="667C9072"/>
    <w:rsid w:val="66E2A283"/>
    <w:rsid w:val="66FEA1F8"/>
    <w:rsid w:val="67015E04"/>
    <w:rsid w:val="6753B5B5"/>
    <w:rsid w:val="677CF38C"/>
    <w:rsid w:val="67B55B82"/>
    <w:rsid w:val="6812B7F6"/>
    <w:rsid w:val="681510BE"/>
    <w:rsid w:val="68AF4B0A"/>
    <w:rsid w:val="68AF8B18"/>
    <w:rsid w:val="68DC4DAD"/>
    <w:rsid w:val="68E3D578"/>
    <w:rsid w:val="68F9638E"/>
    <w:rsid w:val="69003768"/>
    <w:rsid w:val="691E84BB"/>
    <w:rsid w:val="6952735E"/>
    <w:rsid w:val="695B843A"/>
    <w:rsid w:val="699B72C7"/>
    <w:rsid w:val="69DF4AFA"/>
    <w:rsid w:val="6A1339E3"/>
    <w:rsid w:val="6A433DFE"/>
    <w:rsid w:val="6A8848A0"/>
    <w:rsid w:val="6AB0370B"/>
    <w:rsid w:val="6AEE1B48"/>
    <w:rsid w:val="6B2146CC"/>
    <w:rsid w:val="6B3B76A9"/>
    <w:rsid w:val="6B6580A7"/>
    <w:rsid w:val="6BA690D9"/>
    <w:rsid w:val="6BA70AC2"/>
    <w:rsid w:val="6BF160AA"/>
    <w:rsid w:val="6BFA53AC"/>
    <w:rsid w:val="6C04AF2A"/>
    <w:rsid w:val="6C2C0687"/>
    <w:rsid w:val="6C2D2182"/>
    <w:rsid w:val="6C73BAC6"/>
    <w:rsid w:val="6CD09E9F"/>
    <w:rsid w:val="6CD7470A"/>
    <w:rsid w:val="6CF06F67"/>
    <w:rsid w:val="6CFEB397"/>
    <w:rsid w:val="6D066C79"/>
    <w:rsid w:val="6D0F33A2"/>
    <w:rsid w:val="6D132D16"/>
    <w:rsid w:val="6D1D6B9A"/>
    <w:rsid w:val="6D22D8F8"/>
    <w:rsid w:val="6D42613A"/>
    <w:rsid w:val="6D8687A8"/>
    <w:rsid w:val="6DA07F8B"/>
    <w:rsid w:val="6E0B74A9"/>
    <w:rsid w:val="6E0C8478"/>
    <w:rsid w:val="6E1DDB49"/>
    <w:rsid w:val="6E245CF8"/>
    <w:rsid w:val="6E3BA17E"/>
    <w:rsid w:val="6E6EE11A"/>
    <w:rsid w:val="6E7447E1"/>
    <w:rsid w:val="6E9A83F8"/>
    <w:rsid w:val="6EC29F78"/>
    <w:rsid w:val="6EC7CECD"/>
    <w:rsid w:val="6F1C5AAF"/>
    <w:rsid w:val="6F20FA0E"/>
    <w:rsid w:val="6F3C4FEC"/>
    <w:rsid w:val="6F41A887"/>
    <w:rsid w:val="6F475E08"/>
    <w:rsid w:val="6F5A907E"/>
    <w:rsid w:val="6F8CA8F4"/>
    <w:rsid w:val="700AB17B"/>
    <w:rsid w:val="7025A240"/>
    <w:rsid w:val="7045D92D"/>
    <w:rsid w:val="7047654D"/>
    <w:rsid w:val="70704376"/>
    <w:rsid w:val="70878BEC"/>
    <w:rsid w:val="7094705C"/>
    <w:rsid w:val="70B8C20C"/>
    <w:rsid w:val="70C1AEBA"/>
    <w:rsid w:val="70D8204D"/>
    <w:rsid w:val="71120F5C"/>
    <w:rsid w:val="7169509F"/>
    <w:rsid w:val="71A681DC"/>
    <w:rsid w:val="71D93AFE"/>
    <w:rsid w:val="71F0DCBD"/>
    <w:rsid w:val="71FD93A5"/>
    <w:rsid w:val="7216EF3F"/>
    <w:rsid w:val="72313C9F"/>
    <w:rsid w:val="72732691"/>
    <w:rsid w:val="7273F0AE"/>
    <w:rsid w:val="72767407"/>
    <w:rsid w:val="729C4996"/>
    <w:rsid w:val="72AA9EF8"/>
    <w:rsid w:val="72EFF63E"/>
    <w:rsid w:val="72F2094E"/>
    <w:rsid w:val="72F4F4E0"/>
    <w:rsid w:val="735714A2"/>
    <w:rsid w:val="736DF51B"/>
    <w:rsid w:val="73795B45"/>
    <w:rsid w:val="738CAD1E"/>
    <w:rsid w:val="748C3D54"/>
    <w:rsid w:val="74D95032"/>
    <w:rsid w:val="74E063EA"/>
    <w:rsid w:val="7509C57C"/>
    <w:rsid w:val="75152A7E"/>
    <w:rsid w:val="751E57F1"/>
    <w:rsid w:val="7534BF1E"/>
    <w:rsid w:val="75455823"/>
    <w:rsid w:val="75558590"/>
    <w:rsid w:val="7563DD55"/>
    <w:rsid w:val="756B226E"/>
    <w:rsid w:val="758707AC"/>
    <w:rsid w:val="75B40C1D"/>
    <w:rsid w:val="75D3EA58"/>
    <w:rsid w:val="7606BA59"/>
    <w:rsid w:val="760DE6C7"/>
    <w:rsid w:val="76172B61"/>
    <w:rsid w:val="761EA306"/>
    <w:rsid w:val="76280DB5"/>
    <w:rsid w:val="763C341A"/>
    <w:rsid w:val="765F55A2"/>
    <w:rsid w:val="76667BB6"/>
    <w:rsid w:val="767782AA"/>
    <w:rsid w:val="76998BCD"/>
    <w:rsid w:val="769E7374"/>
    <w:rsid w:val="76C44DE0"/>
    <w:rsid w:val="76E12884"/>
    <w:rsid w:val="76EA6062"/>
    <w:rsid w:val="77829351"/>
    <w:rsid w:val="77A47333"/>
    <w:rsid w:val="77B7F12D"/>
    <w:rsid w:val="77C36344"/>
    <w:rsid w:val="77C3DE16"/>
    <w:rsid w:val="77CCB190"/>
    <w:rsid w:val="77D8EF2B"/>
    <w:rsid w:val="781299D4"/>
    <w:rsid w:val="7827A6C4"/>
    <w:rsid w:val="78A553E8"/>
    <w:rsid w:val="78B090A9"/>
    <w:rsid w:val="78E33232"/>
    <w:rsid w:val="79203C96"/>
    <w:rsid w:val="7921ECA1"/>
    <w:rsid w:val="792BF380"/>
    <w:rsid w:val="796805D6"/>
    <w:rsid w:val="7986B913"/>
    <w:rsid w:val="79B2A364"/>
    <w:rsid w:val="79E74817"/>
    <w:rsid w:val="7A2BD1E2"/>
    <w:rsid w:val="7A330B37"/>
    <w:rsid w:val="7A75B594"/>
    <w:rsid w:val="7AA75B7B"/>
    <w:rsid w:val="7AB17371"/>
    <w:rsid w:val="7AB86F14"/>
    <w:rsid w:val="7AB8FB55"/>
    <w:rsid w:val="7AE2567B"/>
    <w:rsid w:val="7B61508E"/>
    <w:rsid w:val="7B68198A"/>
    <w:rsid w:val="7B6C6925"/>
    <w:rsid w:val="7B8BACFB"/>
    <w:rsid w:val="7B932D94"/>
    <w:rsid w:val="7BA01FBB"/>
    <w:rsid w:val="7BB20C0B"/>
    <w:rsid w:val="7BB47069"/>
    <w:rsid w:val="7BD5DD48"/>
    <w:rsid w:val="7C05AEA1"/>
    <w:rsid w:val="7C181841"/>
    <w:rsid w:val="7C1AD2F4"/>
    <w:rsid w:val="7C27FEB8"/>
    <w:rsid w:val="7C9C786C"/>
    <w:rsid w:val="7CD4C39D"/>
    <w:rsid w:val="7D1A76F7"/>
    <w:rsid w:val="7D524BD8"/>
    <w:rsid w:val="7D53DE6C"/>
    <w:rsid w:val="7D96CD0D"/>
    <w:rsid w:val="7DACFEC0"/>
    <w:rsid w:val="7DE45A21"/>
    <w:rsid w:val="7E098617"/>
    <w:rsid w:val="7E6E5CA2"/>
    <w:rsid w:val="7E81AD22"/>
    <w:rsid w:val="7EA07D30"/>
    <w:rsid w:val="7EA26392"/>
    <w:rsid w:val="7EBC4635"/>
    <w:rsid w:val="7EC40CC5"/>
    <w:rsid w:val="7ECE1062"/>
    <w:rsid w:val="7F2B3FD6"/>
    <w:rsid w:val="7F4AC150"/>
    <w:rsid w:val="7F98B1EC"/>
    <w:rsid w:val="7FACDB87"/>
    <w:rsid w:val="7FC66BCD"/>
    <w:rsid w:val="7FCEEFFB"/>
    <w:rsid w:val="7FDE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E8D2"/>
  <w15:chartTrackingRefBased/>
  <w15:docId w15:val="{69704689-0867-492B-91E2-EAC51079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4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418"/>
    <w:rPr>
      <w:b/>
      <w:bCs/>
    </w:rPr>
  </w:style>
  <w:style w:type="character" w:customStyle="1" w:styleId="normaltextrun">
    <w:name w:val="normaltextrun"/>
    <w:basedOn w:val="DefaultParagraphFont"/>
    <w:rsid w:val="00F95F7D"/>
  </w:style>
  <w:style w:type="paragraph" w:styleId="FootnoteText">
    <w:name w:val="footnote text"/>
    <w:basedOn w:val="Normal"/>
    <w:link w:val="FootnoteTextChar"/>
    <w:uiPriority w:val="99"/>
    <w:semiHidden/>
    <w:rsid w:val="00F95F7D"/>
    <w:pPr>
      <w:spacing w:after="0" w:line="240" w:lineRule="auto"/>
    </w:pPr>
    <w:rPr>
      <w:rFonts w:eastAsia="Times New Roman" w:cs="Tahoma"/>
      <w:color w:val="000000" w:themeColor="text1"/>
      <w:sz w:val="20"/>
      <w:szCs w:val="20"/>
      <w:lang w:val="en-GB"/>
    </w:rPr>
  </w:style>
  <w:style w:type="character" w:customStyle="1" w:styleId="FootnoteTextChar">
    <w:name w:val="Footnote Text Char"/>
    <w:basedOn w:val="DefaultParagraphFont"/>
    <w:link w:val="FootnoteText"/>
    <w:uiPriority w:val="99"/>
    <w:semiHidden/>
    <w:rsid w:val="00F95F7D"/>
    <w:rPr>
      <w:rFonts w:eastAsia="Times New Roman" w:cs="Tahoma"/>
      <w:color w:val="000000" w:themeColor="text1"/>
      <w:sz w:val="20"/>
      <w:szCs w:val="20"/>
      <w:lang w:val="en-GB"/>
    </w:rPr>
  </w:style>
  <w:style w:type="character" w:styleId="FootnoteReference">
    <w:name w:val="footnote reference"/>
    <w:basedOn w:val="DefaultParagraphFont"/>
    <w:uiPriority w:val="99"/>
    <w:unhideWhenUsed/>
    <w:rsid w:val="00F95F7D"/>
    <w:rPr>
      <w:vertAlign w:val="superscript"/>
    </w:rPr>
  </w:style>
  <w:style w:type="paragraph" w:styleId="ListParagraph">
    <w:name w:val="List Paragraph"/>
    <w:basedOn w:val="Normal"/>
    <w:uiPriority w:val="34"/>
    <w:qFormat/>
    <w:rsid w:val="00C26392"/>
    <w:pPr>
      <w:spacing w:after="0" w:line="240" w:lineRule="auto"/>
      <w:ind w:left="720"/>
    </w:pPr>
    <w:rPr>
      <w:rFonts w:ascii="Calibri" w:hAnsi="Calibri" w:cs="Calibri"/>
    </w:rPr>
  </w:style>
  <w:style w:type="character" w:customStyle="1" w:styleId="ui-provider">
    <w:name w:val="ui-provider"/>
    <w:basedOn w:val="DefaultParagraphFont"/>
    <w:rsid w:val="00C2639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E5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7F0"/>
  </w:style>
  <w:style w:type="paragraph" w:styleId="Footer">
    <w:name w:val="footer"/>
    <w:basedOn w:val="Normal"/>
    <w:link w:val="FooterChar"/>
    <w:uiPriority w:val="99"/>
    <w:unhideWhenUsed/>
    <w:rsid w:val="002E5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7F0"/>
  </w:style>
  <w:style w:type="character" w:customStyle="1"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5B154D"/>
    <w:rPr>
      <w:color w:val="954F72" w:themeColor="followedHyperlink"/>
      <w:u w:val="single"/>
    </w:rPr>
  </w:style>
</w:styles>
</file>

<file path=word/tasks.xml><?xml version="1.0" encoding="utf-8"?>
<t:Tasks xmlns:t="http://schemas.microsoft.com/office/tasks/2019/documenttasks" xmlns:oel="http://schemas.microsoft.com/office/2019/extlst">
  <t:Task id="{EE8D54B8-1552-45F2-A88D-3C6FF29FDA96}">
    <t:Anchor>
      <t:Comment id="2076696980"/>
    </t:Anchor>
    <t:History>
      <t:Event id="{4E02B3FC-F997-48E8-BC58-BBCABC06E74E}" time="2023-11-01T14:25:16.547Z">
        <t:Attribution userId="S::egidio.zindato@elexon.co.uk::1c999783-db57-4bcf-a594-1cdf0562ff7a" userProvider="AD" userName="Egidio Zindato"/>
        <t:Anchor>
          <t:Comment id="1494720993"/>
        </t:Anchor>
        <t:Create/>
      </t:Event>
      <t:Event id="{C5C8D3CF-8AA0-4D7A-B399-3CEBD5CDF844}" time="2023-11-01T14:25:16.547Z">
        <t:Attribution userId="S::egidio.zindato@elexon.co.uk::1c999783-db57-4bcf-a594-1cdf0562ff7a" userProvider="AD" userName="Egidio Zindato"/>
        <t:Anchor>
          <t:Comment id="1494720993"/>
        </t:Anchor>
        <t:Assign userId="S::katie.wilkinson@elexon.co.uk::3f9fa93a-e544-4c39-8896-a508879adb36" userProvider="AD" userName="Katie Wilkinson"/>
      </t:Event>
      <t:Event id="{BD81ACE9-156F-48CE-9BC1-02410766CCDA}" time="2023-11-01T14:25:16.547Z">
        <t:Attribution userId="S::egidio.zindato@elexon.co.uk::1c999783-db57-4bcf-a594-1cdf0562ff7a" userProvider="AD" userName="Egidio Zindato"/>
        <t:Anchor>
          <t:Comment id="1494720993"/>
        </t:Anchor>
        <t:SetTitle title="@Katie Wilkinson Please clarify this"/>
      </t:Event>
      <t:Event id="{B6BB5879-F6F3-43FC-8A05-E1D1C6994680}" time="2023-11-02T10:44:46.26Z">
        <t:Attribution userId="S::katie.wilkinson@elexon.co.uk::3f9fa93a-e544-4c39-8896-a508879adb36" userProvider="AD" userName="Katie Wilkinson"/>
        <t:Anchor>
          <t:Comment id="1745299621"/>
        </t:Anchor>
        <t:UnassignAll/>
      </t:Event>
      <t:Event id="{851225BB-B126-4CC5-A2B8-A01129B4328C}" time="2023-11-02T10:44:46.26Z">
        <t:Attribution userId="S::katie.wilkinson@elexon.co.uk::3f9fa93a-e544-4c39-8896-a508879adb36" userProvider="AD" userName="Katie Wilkinson"/>
        <t:Anchor>
          <t:Comment id="1745299621"/>
        </t:Anchor>
        <t:Assign userId="S::Egidio.Zindato@elexon.co.uk::1c999783-db57-4bcf-a594-1cdf0562ff7a" userProvider="AD" userName="Egidio Zindato"/>
      </t:Event>
      <t:Event id="{682BC566-4FD0-4172-B902-47A0ACBE602C}" time="2023-11-02T11:34:45.225Z">
        <t:Attribution userId="S::egidio.zindato@elexon.co.uk::1c999783-db57-4bcf-a594-1cdf0562ff7a" userProvider="AD" userName="Egidio Zindato"/>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1140">
      <w:bodyDiv w:val="1"/>
      <w:marLeft w:val="0"/>
      <w:marRight w:val="0"/>
      <w:marTop w:val="0"/>
      <w:marBottom w:val="0"/>
      <w:divBdr>
        <w:top w:val="none" w:sz="0" w:space="0" w:color="auto"/>
        <w:left w:val="none" w:sz="0" w:space="0" w:color="auto"/>
        <w:bottom w:val="none" w:sz="0" w:space="0" w:color="auto"/>
        <w:right w:val="none" w:sz="0" w:space="0" w:color="auto"/>
      </w:divBdr>
    </w:div>
    <w:div w:id="7035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kc-word-edit.officeapps.live.com/we/wordeditorframe.aspx?ui=en%2DGB&amp;rs=en%2DUS&amp;wopisrc=https%3A%2F%2Felexon.sharepoint.com%2Fsites%2FNovember2023P395Delivery%2F_vti_bin%2Fwopi.ashx%2Ffiles%2F1d0b6608e1654e95aa5de3d1eaf2190c&amp;wdenableroaming=1&amp;wdfr=1&amp;mscc=1&amp;hid=CC1AC5BD-B7A9-4E90-8653-3B6CC7C6565F&amp;wdorigin=Sharing.ServerTransfer&amp;jsapi=1&amp;jsapiver=v1&amp;newsession=1&amp;corrid=1c29c39f-5132-4179-b0c9-20df3d126ee8&amp;usid=1c29c39f-5132-4179-b0c9-20df3d126ee8&amp;sftc=1&amp;cac=1&amp;mtf=1&amp;sfp=1&amp;instantedit=1&amp;wopicomplete=1&amp;wdredirectionreason=Unified_SingleFlush&amp;rct=Normal&amp;ctp=LeastProtected"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ukc-word-edit.officeapps.live.com/we/wordeditorframe.aspx?ui=en%2DGB&amp;rs=en%2DUS&amp;wopisrc=https%3A%2F%2Felexon.sharepoint.com%2Fsites%2FNovember2023P395Delivery%2F_vti_bin%2Fwopi.ashx%2Ffiles%2F1d0b6608e1654e95aa5de3d1eaf2190c&amp;wdenableroaming=1&amp;wdfr=1&amp;mscc=1&amp;hid=CC1AC5BD-B7A9-4E90-8653-3B6CC7C6565F&amp;wdorigin=Sharing.ServerTransfer&amp;jsapi=1&amp;jsapiver=v1&amp;newsession=1&amp;corrid=1c29c39f-5132-4179-b0c9-20df3d126ee8&amp;usid=1c29c39f-5132-4179-b0c9-20df3d126ee8&amp;sftc=1&amp;cac=1&amp;mtf=1&amp;sfp=1&amp;instantedit=1&amp;wopicomplete=1&amp;wdredirectionreason=Unified_SingleFlush&amp;rct=Normal&amp;ctp=LeastProtected" TargetMode="External"/><Relationship Id="rId17" Type="http://schemas.openxmlformats.org/officeDocument/2006/relationships/image" Target="media/image1.jpg"/><Relationship Id="R000d886fd4af40b4"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yperlink" Target="https://ukc-word-edit.officeapps.live.com/we/wordeditorframe.aspx?ui=en%2DGB&amp;rs=en%2DUS&amp;wopisrc=https%3A%2F%2Felexon.sharepoint.com%2Fsites%2FNovember2023P395Delivery%2F_vti_bin%2Fwopi.ashx%2Ffiles%2F1d0b6608e1654e95aa5de3d1eaf2190c&amp;wdenableroaming=1&amp;wdfr=1&amp;mscc=1&amp;hid=CC1AC5BD-B7A9-4E90-8653-3B6CC7C6565F&amp;wdorigin=Sharing.ServerTransfer&amp;jsapi=1&amp;jsapiver=v1&amp;newsession=1&amp;corrid=1c29c39f-5132-4179-b0c9-20df3d126ee8&amp;usid=1c29c39f-5132-4179-b0c9-20df3d126ee8&amp;sftc=1&amp;cac=1&amp;mtf=1&amp;sfp=1&amp;instantedit=1&amp;wopicomplete=1&amp;wdredirectionreason=Unified_SingleFlush&amp;rct=Normal&amp;ctp=LeastProtect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ukc-word-edit.officeapps.live.com/we/wordeditorframe.aspx?ui=en%2DGB&amp;rs=en%2DUS&amp;wopisrc=https%3A%2F%2Felexon.sharepoint.com%2Fsites%2FNovember2023P395Delivery%2F_vti_bin%2Fwopi.ashx%2Ffiles%2F1d0b6608e1654e95aa5de3d1eaf2190c&amp;wdenableroaming=1&amp;wdfr=1&amp;mscc=1&amp;hid=CC1AC5BD-B7A9-4E90-8653-3B6CC7C6565F&amp;wdorigin=Sharing.ServerTransfer&amp;jsapi=1&amp;jsapiver=v1&amp;newsession=1&amp;corrid=1c29c39f-5132-4179-b0c9-20df3d126ee8&amp;usid=1c29c39f-5132-4179-b0c9-20df3d126ee8&amp;sftc=1&amp;cac=1&amp;mtf=1&amp;sfp=1&amp;instantedit=1&amp;wopicomplete=1&amp;wdredirectionreason=Unified_SingleFlush&amp;rct=Normal&amp;ctp=LeastProtected" TargetMode="External"/><Relationship Id="R199a844fa7844cd3" Type="http://schemas.microsoft.com/office/2018/08/relationships/commentsExtensible" Target="commentsExtensible.xml"/><Relationship Id="rId10" Type="http://schemas.openxmlformats.org/officeDocument/2006/relationships/comments" Target="comments.xml"/><Relationship Id="rId19" Type="http://schemas.openxmlformats.org/officeDocument/2006/relationships/footer" Target="footer1.xml"/><Relationship Id="R6ea5e16b51f94bc3"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upgrading-our-energy-system-smart-systems-and-flexibility-pl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B2B01E7DE7F479DA71D55C189FC5A" ma:contentTypeVersion="10" ma:contentTypeDescription="Create a new document." ma:contentTypeScope="" ma:versionID="7445639b21916a475f1230606c5634ef">
  <xsd:schema xmlns:xsd="http://www.w3.org/2001/XMLSchema" xmlns:xs="http://www.w3.org/2001/XMLSchema" xmlns:p="http://schemas.microsoft.com/office/2006/metadata/properties" xmlns:ns2="be6bc68f-4813-4b5a-9317-06084912d6e3" xmlns:ns3="83c8eefc-1e4a-4678-b83a-78c25587e92b" targetNamespace="http://schemas.microsoft.com/office/2006/metadata/properties" ma:root="true" ma:fieldsID="c37d577ca2e091b39d8f4d845ff5a700" ns2:_="" ns3:_="">
    <xsd:import namespace="be6bc68f-4813-4b5a-9317-06084912d6e3"/>
    <xsd:import namespace="83c8eefc-1e4a-4678-b83a-78c25587e9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SearchPropertie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bc68f-4813-4b5a-9317-06084912d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8eefc-1e4a-4678-b83a-78c25587e9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051CC-0459-4AFD-9885-6F166F2AD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bc68f-4813-4b5a-9317-06084912d6e3"/>
    <ds:schemaRef ds:uri="83c8eefc-1e4a-4678-b83a-78c25587e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A925C-A2E4-4A4E-A23D-D177A897DA2C}">
  <ds:schemaRefs>
    <ds:schemaRef ds:uri="http://purl.org/dc/elements/1.1/"/>
    <ds:schemaRef ds:uri="http://schemas.microsoft.com/office/2006/metadata/properties"/>
    <ds:schemaRef ds:uri="http://purl.org/dc/terms/"/>
    <ds:schemaRef ds:uri="be6bc68f-4813-4b5a-9317-06084912d6e3"/>
    <ds:schemaRef ds:uri="http://schemas.microsoft.com/office/2006/documentManagement/types"/>
    <ds:schemaRef ds:uri="http://schemas.microsoft.com/office/infopath/2007/PartnerControls"/>
    <ds:schemaRef ds:uri="http://schemas.openxmlformats.org/package/2006/metadata/core-properties"/>
    <ds:schemaRef ds:uri="83c8eefc-1e4a-4678-b83a-78c25587e92b"/>
    <ds:schemaRef ds:uri="http://www.w3.org/XML/1998/namespace"/>
    <ds:schemaRef ds:uri="http://purl.org/dc/dcmitype/"/>
  </ds:schemaRefs>
</ds:datastoreItem>
</file>

<file path=customXml/itemProps3.xml><?xml version="1.0" encoding="utf-8"?>
<ds:datastoreItem xmlns:ds="http://schemas.openxmlformats.org/officeDocument/2006/customXml" ds:itemID="{7D7B151D-08DE-4E04-80EB-7B0AA85C4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Egidio Zindato</dc:creator>
  <cp:keywords/>
  <dc:description/>
  <cp:lastModifiedBy>Egidio Zindato</cp:lastModifiedBy>
  <cp:revision>2</cp:revision>
  <dcterms:created xsi:type="dcterms:W3CDTF">2023-11-02T14:10:00Z</dcterms:created>
  <dcterms:modified xsi:type="dcterms:W3CDTF">2023-11-02T14:10:00Z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0x010100EB7B2B01E7DE7F479DA71D55C189FC5A</vt:lpwstr>
  </property>
</Properties>
</file>