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24AA2802" w:rsidR="001A74CA" w:rsidRPr="009A0CD6" w:rsidRDefault="005925FE" w:rsidP="00734CD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205977">
              <w:rPr>
                <w:rStyle w:val="Strong"/>
                <w:rFonts w:cstheme="minorHAnsi"/>
              </w:rPr>
              <w:t>008</w:t>
            </w:r>
            <w:r w:rsidR="00734CD8">
              <w:rPr>
                <w:rStyle w:val="Strong"/>
                <w:rFonts w:cstheme="minorHAnsi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4-01-17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724FC3E6" w:rsidR="00103DE9" w:rsidRPr="009A0CD6" w:rsidRDefault="00734CD8" w:rsidP="00734CD8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17/01/2024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899"/>
        <w:gridCol w:w="5454"/>
      </w:tblGrid>
      <w:tr w:rsidR="007B52C2" w:rsidRPr="00617B36" w14:paraId="0F8B8A0F" w14:textId="77777777" w:rsidTr="0086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2899" w:type="dxa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5454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734CD8" w:rsidRPr="00617B36" w14:paraId="5EE8C620" w14:textId="77777777" w:rsidTr="00865DA8">
        <w:trPr>
          <w:trHeight w:val="617"/>
        </w:trPr>
        <w:tc>
          <w:tcPr>
            <w:tcW w:w="0" w:type="auto"/>
          </w:tcPr>
          <w:p w14:paraId="18B8F383" w14:textId="0830C5B6" w:rsidR="00734CD8" w:rsidRDefault="00734CD8" w:rsidP="00734C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M4443</w:t>
            </w:r>
          </w:p>
        </w:tc>
        <w:tc>
          <w:tcPr>
            <w:tcW w:w="2899" w:type="dxa"/>
          </w:tcPr>
          <w:p w14:paraId="0A629CD2" w14:textId="0B64C437" w:rsidR="00734CD8" w:rsidRDefault="00734CD8" w:rsidP="00734C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234E68C7" w14:textId="77777777" w:rsidR="00734CD8" w:rsidRDefault="00734CD8" w:rsidP="00734CD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Consolidated Charge Codes</w:t>
            </w:r>
          </w:p>
          <w:p w14:paraId="0426C88F" w14:textId="66073568" w:rsidR="00734CD8" w:rsidRPr="00EA087F" w:rsidRDefault="00734CD8" w:rsidP="00734CD8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21/02/24</w:t>
            </w:r>
          </w:p>
        </w:tc>
      </w:tr>
      <w:tr w:rsidR="00A42D8A" w:rsidRPr="00617B36" w14:paraId="05BD1F78" w14:textId="77777777" w:rsidTr="00865DA8">
        <w:trPr>
          <w:trHeight w:val="617"/>
        </w:trPr>
        <w:tc>
          <w:tcPr>
            <w:tcW w:w="0" w:type="auto"/>
          </w:tcPr>
          <w:p w14:paraId="3F0621C2" w14:textId="60797719" w:rsidR="00A42D8A" w:rsidRDefault="00A42D8A" w:rsidP="00734C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</w:t>
            </w:r>
            <w:r w:rsidR="00734CD8">
              <w:rPr>
                <w:rFonts w:ascii="Tahoma" w:eastAsia="Tahoma" w:hAnsi="Tahoma" w:cs="Tahoma"/>
                <w:szCs w:val="20"/>
                <w:lang w:val="en-US"/>
              </w:rPr>
              <w:t>44</w:t>
            </w:r>
          </w:p>
        </w:tc>
        <w:tc>
          <w:tcPr>
            <w:tcW w:w="2899" w:type="dxa"/>
          </w:tcPr>
          <w:p w14:paraId="6949DAED" w14:textId="6F4FF5D0" w:rsidR="00A42D8A" w:rsidRDefault="00734CD8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STRK</w:t>
            </w:r>
          </w:p>
        </w:tc>
        <w:tc>
          <w:tcPr>
            <w:tcW w:w="5454" w:type="dxa"/>
          </w:tcPr>
          <w:p w14:paraId="709D9435" w14:textId="66C30C46" w:rsidR="00F74B96" w:rsidRDefault="00F74B96" w:rsidP="00F74B9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Creation of new Embedded Distributor, new MTC in PES areas, new LLFCs and new NHH and HH Combinations</w:t>
            </w:r>
          </w:p>
          <w:p w14:paraId="5160B2ED" w14:textId="297A8876" w:rsidR="00A42D8A" w:rsidRDefault="00F74B96" w:rsidP="00F74B96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D06CEB">
              <w:rPr>
                <w:i/>
              </w:rPr>
              <w:t xml:space="preserve">Effective From Date: </w:t>
            </w:r>
            <w:r>
              <w:rPr>
                <w:i/>
              </w:rPr>
              <w:t>21/02/24</w:t>
            </w:r>
          </w:p>
        </w:tc>
      </w:tr>
      <w:tr w:rsidR="00797A5C" w:rsidRPr="00617B36" w14:paraId="69344EE2" w14:textId="77777777" w:rsidTr="00865DA8">
        <w:trPr>
          <w:trHeight w:val="617"/>
        </w:trPr>
        <w:tc>
          <w:tcPr>
            <w:tcW w:w="0" w:type="auto"/>
          </w:tcPr>
          <w:p w14:paraId="1D1256C2" w14:textId="4968047D" w:rsidR="00797A5C" w:rsidRDefault="00797A5C" w:rsidP="00734C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</w:t>
            </w:r>
            <w:r w:rsidR="00734CD8">
              <w:rPr>
                <w:rFonts w:ascii="Tahoma" w:eastAsia="Tahoma" w:hAnsi="Tahoma" w:cs="Tahoma"/>
                <w:szCs w:val="20"/>
                <w:lang w:val="en-US"/>
              </w:rPr>
              <w:t>45</w:t>
            </w:r>
          </w:p>
        </w:tc>
        <w:tc>
          <w:tcPr>
            <w:tcW w:w="2899" w:type="dxa"/>
          </w:tcPr>
          <w:p w14:paraId="63971628" w14:textId="64CE7C49" w:rsidR="00797A5C" w:rsidRDefault="00797A5C" w:rsidP="00A42D8A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VATT</w:t>
            </w:r>
          </w:p>
        </w:tc>
        <w:tc>
          <w:tcPr>
            <w:tcW w:w="5454" w:type="dxa"/>
          </w:tcPr>
          <w:p w14:paraId="423A3E49" w14:textId="77777777" w:rsidR="00734CD8" w:rsidRDefault="00734CD8" w:rsidP="00734CD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3639F9E3" w14:textId="4F745AD9" w:rsidR="00797A5C" w:rsidRDefault="00734CD8" w:rsidP="00734CD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>Effective From Date: 01/04/24 (These will be processed in MDD V344 with a Publish Date of 21/02/24)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3E90A941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5B9D">
        <w:rPr>
          <w:color w:val="auto"/>
        </w:rPr>
        <w:t>loc</w:t>
      </w:r>
      <w:r w:rsidR="009A3533">
        <w:rPr>
          <w:color w:val="auto"/>
        </w:rPr>
        <w:t>ation Group (SVG) meeting SVG27</w:t>
      </w:r>
      <w:r w:rsidR="00734CD8">
        <w:rPr>
          <w:color w:val="auto"/>
        </w:rPr>
        <w:t>6</w:t>
      </w:r>
      <w:r w:rsidR="000552BC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734CD8">
        <w:rPr>
          <w:color w:val="auto"/>
        </w:rPr>
        <w:t>6 Febru</w:t>
      </w:r>
      <w:r w:rsidR="00797A5C">
        <w:rPr>
          <w:color w:val="auto"/>
        </w:rPr>
        <w:t>ary 2024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045011">
        <w:rPr>
          <w:b/>
          <w:color w:val="auto"/>
        </w:rPr>
        <w:t xml:space="preserve">y </w:t>
      </w:r>
      <w:r w:rsidR="00734CD8">
        <w:rPr>
          <w:b/>
          <w:color w:val="auto"/>
        </w:rPr>
        <w:t>24 January 2024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341D805B" w14:textId="3A03ADBC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="004D5B9D">
        <w:rPr>
          <w:b/>
          <w:color w:val="auto"/>
        </w:rPr>
        <w:t xml:space="preserve">MDD </w:t>
      </w:r>
      <w:r w:rsidR="009A3533">
        <w:rPr>
          <w:b/>
          <w:color w:val="auto"/>
        </w:rPr>
        <w:t>Version 34</w:t>
      </w:r>
      <w:r w:rsidR="00734CD8">
        <w:rPr>
          <w:b/>
          <w:color w:val="auto"/>
        </w:rPr>
        <w:t>4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E60FA61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r w:rsidR="000552BC">
        <w:rPr>
          <w:rStyle w:val="Strong"/>
          <w:rFonts w:cstheme="minorHAnsi"/>
          <w:b w:val="0"/>
          <w:bCs w:val="0"/>
          <w:color w:val="auto"/>
        </w:rPr>
        <w:t>Allan Toule</w:t>
      </w:r>
      <w:r w:rsidR="00F82A85">
        <w:rPr>
          <w:rStyle w:val="Strong"/>
          <w:rFonts w:cstheme="minorHAnsi"/>
          <w:b w:val="0"/>
          <w:bCs w:val="0"/>
          <w:color w:val="auto"/>
        </w:rPr>
        <w:t xml:space="preserve"> on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7CEC67ED" w:rsidR="007F6277" w:rsidRPr="00B71568" w:rsidRDefault="000552BC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>
        <w:rPr>
          <w:rStyle w:val="Strong"/>
          <w:rFonts w:cstheme="minorHAnsi"/>
          <w:b w:val="0"/>
          <w:bCs w:val="0"/>
          <w:color w:val="auto"/>
        </w:rPr>
        <w:t xml:space="preserve">Allan Toule </w:t>
      </w:r>
    </w:p>
    <w:p w14:paraId="49B4937B" w14:textId="65442AFD" w:rsidR="007F6277" w:rsidRPr="007A16C5" w:rsidRDefault="007F6277" w:rsidP="007A16C5">
      <w:pPr>
        <w:pStyle w:val="ElexonBody"/>
        <w:spacing w:after="0"/>
        <w:rPr>
          <w:rFonts w:cstheme="minorHAnsi"/>
        </w:rPr>
      </w:pPr>
      <w:r w:rsidRPr="00B71568">
        <w:rPr>
          <w:rStyle w:val="Strong"/>
          <w:rFonts w:cstheme="minorHAnsi"/>
          <w:b w:val="0"/>
          <w:bCs w:val="0"/>
          <w:color w:val="auto"/>
        </w:rPr>
        <w:t>Digital Operations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t>Attachments:</w:t>
      </w:r>
    </w:p>
    <w:p w14:paraId="28F1A73D" w14:textId="77777777" w:rsidR="00F74B96" w:rsidRPr="00873734" w:rsidRDefault="009A0CD6" w:rsidP="0059642C">
      <w:pPr>
        <w:pStyle w:val="BodyText"/>
      </w:pPr>
      <w:r w:rsidRPr="00873734">
        <w:t xml:space="preserve">Attachment A – </w:t>
      </w:r>
      <w:r w:rsidR="00926D90" w:rsidRPr="00873734">
        <w:t>Cha</w:t>
      </w:r>
      <w:r w:rsidR="008C39F8" w:rsidRPr="00873734">
        <w:t xml:space="preserve">nge Requests for MDD Version </w:t>
      </w:r>
      <w:r w:rsidR="00F74B96" w:rsidRPr="00873734">
        <w:t>344</w:t>
      </w:r>
    </w:p>
    <w:p w14:paraId="22CA37DD" w14:textId="565228BC" w:rsidR="006C50E3" w:rsidRPr="009A0CD6" w:rsidRDefault="004A6883" w:rsidP="0059642C">
      <w:pPr>
        <w:pStyle w:val="BodyText"/>
      </w:pPr>
      <w:r w:rsidRPr="00873734">
        <w:t>Attachment B – UMS Charge Code D</w:t>
      </w:r>
      <w:r w:rsidR="00D93B94" w:rsidRPr="00873734">
        <w:t xml:space="preserve">ocumentation for MDD Version </w:t>
      </w:r>
      <w:r w:rsidR="009A3533" w:rsidRPr="00873734">
        <w:t>34</w:t>
      </w:r>
      <w:r w:rsidR="00F74B96" w:rsidRPr="00873734">
        <w:t>4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  <w:bookmarkStart w:id="3" w:name="_GoBack"/>
      <w:bookmarkEnd w:id="3"/>
    </w:p>
    <w:p w14:paraId="394C042D" w14:textId="32A85EEF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734CD8">
        <w:t>24 January 2024</w:t>
      </w:r>
    </w:p>
    <w:p w14:paraId="4BFA4C45" w14:textId="60BC27ED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0552BC">
        <w:rPr>
          <w:rFonts w:asciiTheme="minorHAnsi" w:hAnsiTheme="minorHAnsi" w:cstheme="minorHAnsi"/>
          <w:color w:val="auto"/>
        </w:rPr>
        <w:t>Allan Toule</w:t>
      </w:r>
    </w:p>
    <w:p w14:paraId="283B25E6" w14:textId="4EF5EFB8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lastRenderedPageBreak/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E0B1469" w14:textId="5DDEFEEC" w:rsidR="00CD0336" w:rsidRPr="00CD0336" w:rsidRDefault="006C6943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</w:t>
      </w:r>
      <w:r w:rsidR="00033EA3">
        <w:rPr>
          <w:rFonts w:cstheme="minorHAnsi"/>
        </w:rPr>
        <w:t>4</w:t>
      </w:r>
      <w:r w:rsidR="00734CD8">
        <w:rPr>
          <w:rFonts w:cstheme="minorHAnsi"/>
        </w:rPr>
        <w:t>43</w:t>
      </w:r>
    </w:p>
    <w:p w14:paraId="1A1ACDFF" w14:textId="6AD22600" w:rsid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</w:t>
      </w:r>
      <w:r w:rsidR="00033EA3">
        <w:rPr>
          <w:rFonts w:cstheme="minorHAnsi"/>
        </w:rPr>
        <w:t>4</w:t>
      </w:r>
      <w:r w:rsidR="00734CD8">
        <w:rPr>
          <w:rFonts w:cstheme="minorHAnsi"/>
        </w:rPr>
        <w:t>44</w:t>
      </w:r>
    </w:p>
    <w:p w14:paraId="68619384" w14:textId="07E5BB67" w:rsidR="00806768" w:rsidRPr="00CD0336" w:rsidRDefault="00806768" w:rsidP="00806768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</w:t>
      </w:r>
      <w:r w:rsidR="00734CD8">
        <w:rPr>
          <w:rFonts w:cstheme="minorHAnsi"/>
        </w:rPr>
        <w:t>45</w:t>
      </w:r>
    </w:p>
    <w:p w14:paraId="3D5ECBC8" w14:textId="554C644A" w:rsidR="009A0CD6" w:rsidRDefault="009A0CD6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6EB05E45" w14:textId="0EB43C53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7D0F27BD" w14:textId="30E360B6" w:rsidR="009A0CD6" w:rsidRDefault="00B35979" w:rsidP="00B20557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  <w:bookmarkEnd w:id="0"/>
      <w:bookmarkEnd w:id="1"/>
      <w:bookmarkEnd w:id="2"/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D2AFDE2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734CD8">
      <w:t>4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873734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873734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0DE8DE1F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E935D1">
              <w:t>3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873734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873734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2172C5BF" w:rsidR="00C86E49" w:rsidRDefault="00F74B96" w:rsidP="00A342D0">
    <w:pPr>
      <w:pStyle w:val="Heading1"/>
    </w:pPr>
    <w:fldSimple w:instr=" STYLEREF  &quot;Heading 1&quot;  \* MERGEFORMAT ">
      <w:r w:rsidR="00873734">
        <w:rPr>
          <w:noProof/>
        </w:rPr>
        <w:t>Market Participant Impact Assessment</w:t>
      </w:r>
    </w:fldSimple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31931"/>
    <w:rsid w:val="0003305B"/>
    <w:rsid w:val="00033EA3"/>
    <w:rsid w:val="00045011"/>
    <w:rsid w:val="000459FF"/>
    <w:rsid w:val="00053B5E"/>
    <w:rsid w:val="0005421C"/>
    <w:rsid w:val="000552BC"/>
    <w:rsid w:val="00062774"/>
    <w:rsid w:val="00072B7E"/>
    <w:rsid w:val="00085726"/>
    <w:rsid w:val="000860F7"/>
    <w:rsid w:val="00097856"/>
    <w:rsid w:val="000B406F"/>
    <w:rsid w:val="000B727F"/>
    <w:rsid w:val="000C589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05977"/>
    <w:rsid w:val="00221E16"/>
    <w:rsid w:val="002226BD"/>
    <w:rsid w:val="00224ADE"/>
    <w:rsid w:val="00232F58"/>
    <w:rsid w:val="00247D38"/>
    <w:rsid w:val="00252249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E3A"/>
    <w:rsid w:val="00366FD7"/>
    <w:rsid w:val="003827A5"/>
    <w:rsid w:val="003A2583"/>
    <w:rsid w:val="003B5F10"/>
    <w:rsid w:val="003C2CBC"/>
    <w:rsid w:val="003C648F"/>
    <w:rsid w:val="003D5005"/>
    <w:rsid w:val="003D6B9E"/>
    <w:rsid w:val="003F0266"/>
    <w:rsid w:val="003F7E85"/>
    <w:rsid w:val="00400304"/>
    <w:rsid w:val="00402917"/>
    <w:rsid w:val="00402E06"/>
    <w:rsid w:val="0040697B"/>
    <w:rsid w:val="00412D3E"/>
    <w:rsid w:val="00435044"/>
    <w:rsid w:val="00447D53"/>
    <w:rsid w:val="00450462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5B9D"/>
    <w:rsid w:val="004D7258"/>
    <w:rsid w:val="005267F9"/>
    <w:rsid w:val="00531ADF"/>
    <w:rsid w:val="00535B5A"/>
    <w:rsid w:val="005438E2"/>
    <w:rsid w:val="00555B5C"/>
    <w:rsid w:val="00563251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46769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4CD8"/>
    <w:rsid w:val="007351BE"/>
    <w:rsid w:val="0074092C"/>
    <w:rsid w:val="0074114A"/>
    <w:rsid w:val="00754F74"/>
    <w:rsid w:val="0076227C"/>
    <w:rsid w:val="00776798"/>
    <w:rsid w:val="00797A5C"/>
    <w:rsid w:val="007A16C5"/>
    <w:rsid w:val="007A51DA"/>
    <w:rsid w:val="007B21B5"/>
    <w:rsid w:val="007B4D05"/>
    <w:rsid w:val="007B52C2"/>
    <w:rsid w:val="007E0CBF"/>
    <w:rsid w:val="007E132B"/>
    <w:rsid w:val="007F1A2A"/>
    <w:rsid w:val="007F1E72"/>
    <w:rsid w:val="007F6277"/>
    <w:rsid w:val="008049F0"/>
    <w:rsid w:val="00806768"/>
    <w:rsid w:val="008345BA"/>
    <w:rsid w:val="00840DF3"/>
    <w:rsid w:val="008536C4"/>
    <w:rsid w:val="00862A12"/>
    <w:rsid w:val="00865DA8"/>
    <w:rsid w:val="00871143"/>
    <w:rsid w:val="00873734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3533"/>
    <w:rsid w:val="009A4155"/>
    <w:rsid w:val="009A694C"/>
    <w:rsid w:val="009D69BD"/>
    <w:rsid w:val="009D7DEF"/>
    <w:rsid w:val="009E6407"/>
    <w:rsid w:val="00A10A25"/>
    <w:rsid w:val="00A22268"/>
    <w:rsid w:val="00A31A99"/>
    <w:rsid w:val="00A342D0"/>
    <w:rsid w:val="00A42D8A"/>
    <w:rsid w:val="00A629D2"/>
    <w:rsid w:val="00A62C09"/>
    <w:rsid w:val="00A6709E"/>
    <w:rsid w:val="00A677F5"/>
    <w:rsid w:val="00A7057D"/>
    <w:rsid w:val="00A71949"/>
    <w:rsid w:val="00A72352"/>
    <w:rsid w:val="00A77DCA"/>
    <w:rsid w:val="00A845BA"/>
    <w:rsid w:val="00AC33B2"/>
    <w:rsid w:val="00AD1A58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58D3"/>
    <w:rsid w:val="00C7047D"/>
    <w:rsid w:val="00C82707"/>
    <w:rsid w:val="00C86E49"/>
    <w:rsid w:val="00C91538"/>
    <w:rsid w:val="00C97FCA"/>
    <w:rsid w:val="00CD0336"/>
    <w:rsid w:val="00CD7ECA"/>
    <w:rsid w:val="00CE2CB3"/>
    <w:rsid w:val="00CF5237"/>
    <w:rsid w:val="00D00167"/>
    <w:rsid w:val="00D20688"/>
    <w:rsid w:val="00D2759E"/>
    <w:rsid w:val="00D27FE3"/>
    <w:rsid w:val="00D43264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49B"/>
    <w:rsid w:val="00E73AD6"/>
    <w:rsid w:val="00E82C1B"/>
    <w:rsid w:val="00E935D1"/>
    <w:rsid w:val="00E968BC"/>
    <w:rsid w:val="00EA087F"/>
    <w:rsid w:val="00EB0AC1"/>
    <w:rsid w:val="00EE3C1E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4B96"/>
    <w:rsid w:val="00F7761A"/>
    <w:rsid w:val="00F82A85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EB1773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92540E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38D13-EF17-4438-86EE-336A7EA9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Allan Toule</cp:lastModifiedBy>
  <cp:revision>13</cp:revision>
  <dcterms:created xsi:type="dcterms:W3CDTF">2023-09-13T17:25:00Z</dcterms:created>
  <dcterms:modified xsi:type="dcterms:W3CDTF">2024-01-17T10:08:00Z</dcterms:modified>
</cp:coreProperties>
</file>