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3A" w:rsidRDefault="007E0425" w:rsidP="00453155">
      <w:pPr>
        <w:tabs>
          <w:tab w:val="clear" w:pos="1134"/>
          <w:tab w:val="clear" w:pos="1843"/>
          <w:tab w:val="clear" w:pos="2552"/>
          <w:tab w:val="clear" w:pos="3062"/>
        </w:tabs>
        <w:suppressAutoHyphens/>
        <w:spacing w:after="360"/>
        <w:ind w:left="1984" w:hanging="992"/>
        <w:jc w:val="center"/>
        <w:rPr>
          <w:b/>
        </w:rPr>
      </w:pPr>
      <w:r w:rsidRPr="007E0425">
        <w:rPr>
          <w:b/>
        </w:rPr>
        <w:t xml:space="preserve">DRAFT LEGAL TEXT FOR PROPOSED MODIFICATION </w:t>
      </w:r>
      <w:r w:rsidR="00453155">
        <w:rPr>
          <w:b/>
        </w:rPr>
        <w:t>P332</w:t>
      </w:r>
    </w:p>
    <w:p w:rsidR="00DC4F69" w:rsidRDefault="00DC4F69" w:rsidP="00697EE9">
      <w:pPr>
        <w:tabs>
          <w:tab w:val="clear" w:pos="1134"/>
          <w:tab w:val="clear" w:pos="1843"/>
          <w:tab w:val="clear" w:pos="2552"/>
          <w:tab w:val="clear" w:pos="3062"/>
        </w:tabs>
        <w:suppressAutoHyphens/>
        <w:rPr>
          <w:b/>
        </w:rPr>
      </w:pPr>
      <w:r w:rsidRPr="00DC4F69">
        <w:rPr>
          <w:b/>
        </w:rPr>
        <w:t>SECTION J: PARTY AGENTS AND QUALIFICATION UNDER THE CODE (V15.0)</w:t>
      </w:r>
    </w:p>
    <w:p w:rsidR="00DC4F69" w:rsidRDefault="00DC4F69" w:rsidP="00DC4F69">
      <w:pPr>
        <w:pStyle w:val="Level1Heading"/>
        <w:numPr>
          <w:ilvl w:val="0"/>
          <w:numId w:val="0"/>
        </w:numPr>
        <w:tabs>
          <w:tab w:val="clear" w:pos="992"/>
          <w:tab w:val="clear" w:pos="1134"/>
          <w:tab w:val="clear" w:pos="1843"/>
          <w:tab w:val="clear" w:pos="2552"/>
          <w:tab w:val="clear" w:pos="3062"/>
        </w:tabs>
        <w:ind w:left="992" w:hanging="992"/>
      </w:pPr>
      <w:r>
        <w:t>1.</w:t>
      </w:r>
      <w:r>
        <w:tab/>
        <w:t>GENERAL</w:t>
      </w:r>
    </w:p>
    <w:p w:rsidR="00DC4F69" w:rsidRPr="00DC4F69" w:rsidRDefault="00DC4F69" w:rsidP="00697EE9">
      <w:pPr>
        <w:tabs>
          <w:tab w:val="clear" w:pos="1134"/>
          <w:tab w:val="clear" w:pos="1843"/>
          <w:tab w:val="clear" w:pos="2552"/>
          <w:tab w:val="clear" w:pos="3062"/>
        </w:tabs>
        <w:suppressAutoHyphens/>
        <w:rPr>
          <w:b/>
        </w:rPr>
      </w:pPr>
      <w:r w:rsidRPr="00DC4F69">
        <w:rPr>
          <w:b/>
        </w:rPr>
        <w:t>1.2</w:t>
      </w:r>
      <w:r w:rsidRPr="00DC4F69">
        <w:rPr>
          <w:b/>
        </w:rPr>
        <w:tab/>
        <w:t>Obligation to use Party Agents</w:t>
      </w:r>
    </w:p>
    <w:p w:rsidR="00874EC6" w:rsidRPr="00DC4F69" w:rsidRDefault="00DC4F69" w:rsidP="00697EE9">
      <w:pPr>
        <w:tabs>
          <w:tab w:val="clear" w:pos="1134"/>
          <w:tab w:val="clear" w:pos="1843"/>
          <w:tab w:val="clear" w:pos="2552"/>
          <w:tab w:val="clear" w:pos="3062"/>
        </w:tabs>
        <w:suppressAutoHyphens/>
        <w:rPr>
          <w:i/>
        </w:rPr>
      </w:pPr>
      <w:r w:rsidRPr="00DC4F69">
        <w:rPr>
          <w:i/>
        </w:rPr>
        <w:t>Insert new paragraph 1.2.9:</w:t>
      </w:r>
    </w:p>
    <w:p w:rsidR="00453155" w:rsidRDefault="00453155" w:rsidP="00D47DFF">
      <w:pPr>
        <w:tabs>
          <w:tab w:val="clear" w:pos="1134"/>
          <w:tab w:val="clear" w:pos="1843"/>
          <w:tab w:val="clear" w:pos="2552"/>
          <w:tab w:val="clear" w:pos="3062"/>
        </w:tabs>
        <w:suppressAutoHyphens/>
        <w:ind w:left="992" w:hanging="992"/>
      </w:pPr>
      <w:r>
        <w:t>1.2.9</w:t>
      </w:r>
      <w:r>
        <w:tab/>
      </w:r>
      <w:r w:rsidR="00B35FD2" w:rsidRPr="00B35FD2">
        <w:t xml:space="preserve">In </w:t>
      </w:r>
      <w:r w:rsidR="00303A15">
        <w:t>r</w:t>
      </w:r>
      <w:r w:rsidR="00303A15" w:rsidRPr="00303A15">
        <w:t>elation to a Metering System</w:t>
      </w:r>
      <w:r w:rsidR="00303A15">
        <w:t>, in respect of which an</w:t>
      </w:r>
      <w:r w:rsidR="00B35FD2" w:rsidRPr="00B35FD2">
        <w:t xml:space="preserve"> SVA </w:t>
      </w:r>
      <w:r w:rsidR="00303A15">
        <w:t>Data Collector has been appointed</w:t>
      </w:r>
      <w:r w:rsidR="000A195A">
        <w:t xml:space="preserve"> and is registered under the SMRS</w:t>
      </w:r>
      <w:r w:rsidR="00303A15">
        <w:t xml:space="preserve">, </w:t>
      </w:r>
      <w:r w:rsidR="00B35FD2" w:rsidRPr="00B35FD2">
        <w:t>and the Supplier that is the Registrant of such Metering System:</w:t>
      </w:r>
    </w:p>
    <w:p w:rsidR="00453155" w:rsidRDefault="00453155" w:rsidP="00A2155A">
      <w:pPr>
        <w:tabs>
          <w:tab w:val="clear" w:pos="1134"/>
          <w:tab w:val="clear" w:pos="1843"/>
          <w:tab w:val="clear" w:pos="2552"/>
          <w:tab w:val="clear" w:pos="3062"/>
        </w:tabs>
        <w:suppressAutoHyphens/>
        <w:ind w:left="1984" w:hanging="992"/>
      </w:pPr>
      <w:r>
        <w:t>(a)</w:t>
      </w:r>
      <w:r>
        <w:tab/>
      </w:r>
      <w:r w:rsidR="00EB4531">
        <w:t>paragraph 1.2.5</w:t>
      </w:r>
      <w:r w:rsidR="005F6EA8">
        <w:t>(a)</w:t>
      </w:r>
      <w:r w:rsidR="00EB4531">
        <w:t xml:space="preserve"> shall apply to such Suppl</w:t>
      </w:r>
      <w:r w:rsidR="00714CFD">
        <w:t>ier</w:t>
      </w:r>
      <w:r w:rsidR="00EB4531">
        <w:t xml:space="preserve"> in respect of such </w:t>
      </w:r>
      <w:r w:rsidR="00303A15">
        <w:t xml:space="preserve">Party </w:t>
      </w:r>
      <w:r w:rsidR="00EB4531">
        <w:t>Agent</w:t>
      </w:r>
      <w:r w:rsidR="00303A15">
        <w:t>s</w:t>
      </w:r>
      <w:r w:rsidR="00EB4531">
        <w:t xml:space="preserve"> and Metering System, and the Supplier shall comply with paragraph 1.2.5</w:t>
      </w:r>
      <w:r w:rsidR="005F6EA8">
        <w:t>(a)</w:t>
      </w:r>
      <w:r w:rsidR="00EB4531">
        <w:t xml:space="preserve"> </w:t>
      </w:r>
      <w:r>
        <w:t xml:space="preserve">including </w:t>
      </w:r>
      <w:r w:rsidR="00580105">
        <w:t>by procuring compliance with the l</w:t>
      </w:r>
      <w:r>
        <w:t xml:space="preserve">etter </w:t>
      </w:r>
      <w:r w:rsidR="00580105">
        <w:t>a</w:t>
      </w:r>
      <w:r>
        <w:t xml:space="preserve">greement </w:t>
      </w:r>
      <w:r w:rsidR="00580105">
        <w:t xml:space="preserve">executed by that Party Agent </w:t>
      </w:r>
      <w:r w:rsidR="00A2155A">
        <w:t xml:space="preserve">as required by </w:t>
      </w:r>
      <w:r w:rsidR="00580105">
        <w:t>paragraph 3.3.6A</w:t>
      </w:r>
      <w:r>
        <w:t>;</w:t>
      </w:r>
    </w:p>
    <w:p w:rsidR="00580105" w:rsidRDefault="00453155" w:rsidP="00453155">
      <w:pPr>
        <w:tabs>
          <w:tab w:val="clear" w:pos="1134"/>
          <w:tab w:val="clear" w:pos="1843"/>
          <w:tab w:val="clear" w:pos="2552"/>
          <w:tab w:val="clear" w:pos="3062"/>
        </w:tabs>
        <w:suppressAutoHyphens/>
        <w:ind w:left="1984" w:hanging="992"/>
      </w:pPr>
      <w:r>
        <w:t>(b)</w:t>
      </w:r>
      <w:r>
        <w:tab/>
        <w:t xml:space="preserve">each </w:t>
      </w:r>
      <w:r w:rsidR="00580105">
        <w:t>Party acknowledges and agrees that:</w:t>
      </w:r>
    </w:p>
    <w:p w:rsidR="00DC4F69" w:rsidRDefault="00580105" w:rsidP="00A2155A">
      <w:pPr>
        <w:tabs>
          <w:tab w:val="clear" w:pos="1134"/>
          <w:tab w:val="clear" w:pos="1843"/>
          <w:tab w:val="clear" w:pos="2552"/>
          <w:tab w:val="clear" w:pos="3062"/>
        </w:tabs>
        <w:suppressAutoHyphens/>
        <w:ind w:left="2977" w:hanging="992"/>
      </w:pPr>
      <w:r>
        <w:t>(i)</w:t>
      </w:r>
      <w:r>
        <w:tab/>
        <w:t xml:space="preserve">pursuant to paragraph (a) and, notwithstanding the letter agreement </w:t>
      </w:r>
      <w:r w:rsidR="00A2155A">
        <w:t xml:space="preserve">required by </w:t>
      </w:r>
      <w:r>
        <w:t xml:space="preserve">paragraph 3.3.6A, the Registrant of the relevant Metering System shall remain </w:t>
      </w:r>
      <w:r w:rsidR="00DC4F69">
        <w:t>fully responsible for procuring the compliance of Party Agents in respect of that Metering System; and</w:t>
      </w:r>
    </w:p>
    <w:p w:rsidR="003848A9" w:rsidRDefault="00DC4F69" w:rsidP="00DE2E6B">
      <w:pPr>
        <w:tabs>
          <w:tab w:val="clear" w:pos="1134"/>
          <w:tab w:val="clear" w:pos="1843"/>
          <w:tab w:val="clear" w:pos="2552"/>
          <w:tab w:val="clear" w:pos="3062"/>
        </w:tabs>
        <w:suppressAutoHyphens/>
        <w:ind w:left="2977" w:hanging="992"/>
      </w:pPr>
      <w:r>
        <w:t>(ii)</w:t>
      </w:r>
      <w:r>
        <w:tab/>
        <w:t xml:space="preserve">accordingly </w:t>
      </w:r>
      <w:r w:rsidR="00453155">
        <w:t xml:space="preserve">BSCCo shall </w:t>
      </w:r>
      <w:r>
        <w:t xml:space="preserve">not be required under the Code to exercise </w:t>
      </w:r>
      <w:r w:rsidR="00DE2E6B">
        <w:t xml:space="preserve">or enforce </w:t>
      </w:r>
      <w:r>
        <w:t>any rights under the letter agreement or procure the compliance of a Party Agent with</w:t>
      </w:r>
      <w:r w:rsidR="00453155">
        <w:t xml:space="preserve"> such </w:t>
      </w:r>
      <w:r>
        <w:t>l</w:t>
      </w:r>
      <w:r w:rsidR="00453155">
        <w:t xml:space="preserve">etter </w:t>
      </w:r>
      <w:r>
        <w:t>a</w:t>
      </w:r>
      <w:r w:rsidR="00453155">
        <w:t>greement on behalf of the Registrant or on behalf of Parties generally</w:t>
      </w:r>
      <w:r w:rsidR="003848A9">
        <w:t>;</w:t>
      </w:r>
    </w:p>
    <w:p w:rsidR="00453155" w:rsidRDefault="003848A9" w:rsidP="00A2155A">
      <w:pPr>
        <w:tabs>
          <w:tab w:val="clear" w:pos="1134"/>
          <w:tab w:val="clear" w:pos="1843"/>
          <w:tab w:val="clear" w:pos="2552"/>
          <w:tab w:val="clear" w:pos="3062"/>
        </w:tabs>
        <w:suppressAutoHyphens/>
        <w:ind w:left="2977" w:hanging="992"/>
      </w:pPr>
      <w:r>
        <w:t>(iii)</w:t>
      </w:r>
      <w:r>
        <w:tab/>
        <w:t xml:space="preserve">BSCCo shall not be responsible for the </w:t>
      </w:r>
      <w:r w:rsidRPr="003848A9">
        <w:t xml:space="preserve">act, breach, omission, neglect and failure of </w:t>
      </w:r>
      <w:r>
        <w:t>any</w:t>
      </w:r>
      <w:r w:rsidRPr="003848A9">
        <w:t xml:space="preserve"> Party Agent</w:t>
      </w:r>
      <w:r>
        <w:t xml:space="preserve"> that has, for the time being, failed to execute </w:t>
      </w:r>
      <w:r w:rsidR="00A2155A">
        <w:t xml:space="preserve">the </w:t>
      </w:r>
      <w:r>
        <w:t xml:space="preserve">letter agreement </w:t>
      </w:r>
      <w:r w:rsidR="00A2155A">
        <w:t xml:space="preserve">required by </w:t>
      </w:r>
      <w:r>
        <w:t>paragraph 3.3.6A.</w:t>
      </w:r>
    </w:p>
    <w:p w:rsidR="00DC4F69" w:rsidRDefault="00DC4F69" w:rsidP="00303A15">
      <w:pPr>
        <w:tabs>
          <w:tab w:val="clear" w:pos="1134"/>
          <w:tab w:val="clear" w:pos="1843"/>
          <w:tab w:val="clear" w:pos="2552"/>
          <w:tab w:val="clear" w:pos="3062"/>
        </w:tabs>
        <w:suppressAutoHyphens/>
      </w:pPr>
    </w:p>
    <w:p w:rsidR="00DC4F69" w:rsidRPr="00DC4F69" w:rsidRDefault="00DC4F69" w:rsidP="00DC4F69">
      <w:pPr>
        <w:tabs>
          <w:tab w:val="clear" w:pos="1134"/>
          <w:tab w:val="clear" w:pos="1843"/>
          <w:tab w:val="clear" w:pos="2552"/>
          <w:tab w:val="clear" w:pos="3062"/>
        </w:tabs>
        <w:suppressAutoHyphens/>
        <w:ind w:left="992" w:hanging="992"/>
        <w:rPr>
          <w:b/>
        </w:rPr>
      </w:pPr>
      <w:r w:rsidRPr="00DC4F69">
        <w:rPr>
          <w:b/>
        </w:rPr>
        <w:t>3.</w:t>
      </w:r>
      <w:r w:rsidRPr="00DC4F69">
        <w:rPr>
          <w:b/>
        </w:rPr>
        <w:tab/>
        <w:t>QUALIFICATION PROCESS</w:t>
      </w:r>
    </w:p>
    <w:p w:rsidR="00DC4F69" w:rsidRDefault="00DC4F69" w:rsidP="00DC4F69">
      <w:pPr>
        <w:tabs>
          <w:tab w:val="clear" w:pos="1134"/>
          <w:tab w:val="clear" w:pos="1843"/>
          <w:tab w:val="clear" w:pos="2552"/>
          <w:tab w:val="clear" w:pos="3062"/>
        </w:tabs>
        <w:suppressAutoHyphens/>
        <w:ind w:left="992" w:hanging="992"/>
      </w:pPr>
      <w:r w:rsidRPr="00DC4F69">
        <w:rPr>
          <w:b/>
        </w:rPr>
        <w:t>3.3</w:t>
      </w:r>
      <w:r w:rsidRPr="00DC4F69">
        <w:rPr>
          <w:b/>
        </w:rPr>
        <w:tab/>
        <w:t>Qualification Process</w:t>
      </w:r>
    </w:p>
    <w:p w:rsidR="00A2155A" w:rsidRDefault="00A74CBD" w:rsidP="00DC4F69">
      <w:pPr>
        <w:tabs>
          <w:tab w:val="clear" w:pos="1134"/>
          <w:tab w:val="clear" w:pos="1843"/>
          <w:tab w:val="clear" w:pos="2552"/>
          <w:tab w:val="clear" w:pos="3062"/>
        </w:tabs>
        <w:suppressAutoHyphens/>
        <w:ind w:left="992" w:hanging="992"/>
      </w:pPr>
      <w:r w:rsidRPr="00A74CBD">
        <w:t>3.3.6</w:t>
      </w:r>
      <w:r w:rsidRPr="00A74CBD">
        <w:tab/>
        <w:t>The Applicant’s application to Qualify shall not be accepted or considered until the Applicant has agreed to be bound by and to comply with the Code and has executed, in the case of a Party, the Framework Agreement and, in the case of any other Applicant, letter agreement</w:t>
      </w:r>
      <w:r>
        <w:t>(s)</w:t>
      </w:r>
      <w:r w:rsidRPr="00A74CBD">
        <w:t xml:space="preserve"> in the form and content satisfactory to the Performance Assurance Board</w:t>
      </w:r>
      <w:r w:rsidR="00A2155A">
        <w:t>.</w:t>
      </w:r>
    </w:p>
    <w:p w:rsidR="00A2155A" w:rsidRPr="003848A9" w:rsidRDefault="00A2155A" w:rsidP="00A2155A">
      <w:pPr>
        <w:tabs>
          <w:tab w:val="clear" w:pos="1134"/>
          <w:tab w:val="clear" w:pos="1843"/>
          <w:tab w:val="clear" w:pos="2552"/>
          <w:tab w:val="clear" w:pos="3062"/>
        </w:tabs>
        <w:suppressAutoHyphens/>
        <w:ind w:left="992" w:hanging="992"/>
        <w:rPr>
          <w:i/>
        </w:rPr>
      </w:pPr>
      <w:r w:rsidRPr="003848A9">
        <w:rPr>
          <w:i/>
        </w:rPr>
        <w:t>Insert new paragraph</w:t>
      </w:r>
      <w:r>
        <w:rPr>
          <w:i/>
        </w:rPr>
        <w:t>s</w:t>
      </w:r>
      <w:r w:rsidRPr="003848A9">
        <w:rPr>
          <w:i/>
        </w:rPr>
        <w:t xml:space="preserve"> 3.3.6A</w:t>
      </w:r>
      <w:r>
        <w:rPr>
          <w:i/>
        </w:rPr>
        <w:t xml:space="preserve"> and B</w:t>
      </w:r>
      <w:r w:rsidRPr="003848A9">
        <w:rPr>
          <w:i/>
        </w:rPr>
        <w:t>:</w:t>
      </w:r>
    </w:p>
    <w:p w:rsidR="00EB4531" w:rsidRDefault="00A2155A" w:rsidP="00127BB2">
      <w:pPr>
        <w:tabs>
          <w:tab w:val="clear" w:pos="1134"/>
          <w:tab w:val="clear" w:pos="1843"/>
          <w:tab w:val="clear" w:pos="2552"/>
          <w:tab w:val="clear" w:pos="3062"/>
        </w:tabs>
        <w:suppressAutoHyphens/>
        <w:ind w:left="992" w:hanging="992"/>
      </w:pPr>
      <w:r>
        <w:t>3.3.6A</w:t>
      </w:r>
      <w:r>
        <w:tab/>
        <w:t>I</w:t>
      </w:r>
      <w:r w:rsidR="00A74CBD">
        <w:t>n the case of an Applicant that is seeking Qualification as a</w:t>
      </w:r>
      <w:r w:rsidR="00E62550">
        <w:t>n</w:t>
      </w:r>
      <w:r w:rsidR="00A74CBD">
        <w:t xml:space="preserve"> </w:t>
      </w:r>
      <w:r w:rsidR="00E62550">
        <w:t xml:space="preserve">SVA </w:t>
      </w:r>
      <w:r w:rsidR="00A74CBD">
        <w:t xml:space="preserve">Data Collector, </w:t>
      </w:r>
      <w:r w:rsidR="00127BB2">
        <w:t xml:space="preserve">such </w:t>
      </w:r>
      <w:r>
        <w:t xml:space="preserve">letter agreement (or one of such letter agreements) </w:t>
      </w:r>
      <w:r w:rsidR="00A74CBD">
        <w:t>shall</w:t>
      </w:r>
      <w:r w:rsidR="00EB4531">
        <w:t>:</w:t>
      </w:r>
    </w:p>
    <w:p w:rsidR="00EB4531" w:rsidRDefault="00EB4531" w:rsidP="00D92666">
      <w:pPr>
        <w:tabs>
          <w:tab w:val="clear" w:pos="1134"/>
          <w:tab w:val="clear" w:pos="1843"/>
          <w:tab w:val="clear" w:pos="2552"/>
          <w:tab w:val="clear" w:pos="3062"/>
        </w:tabs>
        <w:suppressAutoHyphens/>
        <w:ind w:left="1984" w:hanging="992"/>
      </w:pPr>
      <w:r>
        <w:t>(a)</w:t>
      </w:r>
      <w:r>
        <w:tab/>
        <w:t xml:space="preserve">oblige the Applicant to perform the functions of </w:t>
      </w:r>
      <w:r w:rsidR="00E62550">
        <w:t xml:space="preserve">SVA </w:t>
      </w:r>
      <w:r>
        <w:t>Data Collector in respect of Metering Systems in respect of which it is appointed;</w:t>
      </w:r>
    </w:p>
    <w:p w:rsidR="00EB4531" w:rsidRDefault="00EB4531" w:rsidP="00EB4531">
      <w:pPr>
        <w:tabs>
          <w:tab w:val="clear" w:pos="1134"/>
          <w:tab w:val="clear" w:pos="1843"/>
          <w:tab w:val="clear" w:pos="2552"/>
          <w:tab w:val="clear" w:pos="3062"/>
        </w:tabs>
        <w:suppressAutoHyphens/>
        <w:ind w:left="1984" w:hanging="992"/>
      </w:pPr>
      <w:r>
        <w:t>(a)</w:t>
      </w:r>
      <w:r>
        <w:tab/>
        <w:t>give effect to the principle that the Registrant of such Metering Systems should have the benefit of and be able enforce such letter agreement</w:t>
      </w:r>
      <w:r w:rsidRPr="00C8358D">
        <w:t xml:space="preserve"> </w:t>
      </w:r>
      <w:r>
        <w:t>and shall include an</w:t>
      </w:r>
      <w:r w:rsidRPr="00C8358D">
        <w:t xml:space="preserve"> express provision to that effect</w:t>
      </w:r>
      <w:r>
        <w:t>; and</w:t>
      </w:r>
    </w:p>
    <w:p w:rsidR="00DC4F69" w:rsidRPr="003848A9" w:rsidRDefault="00EB4531" w:rsidP="00AB05B1">
      <w:pPr>
        <w:tabs>
          <w:tab w:val="clear" w:pos="1134"/>
          <w:tab w:val="clear" w:pos="1843"/>
          <w:tab w:val="clear" w:pos="2552"/>
          <w:tab w:val="clear" w:pos="3062"/>
        </w:tabs>
        <w:suppressAutoHyphens/>
        <w:ind w:left="1984" w:hanging="992"/>
        <w:rPr>
          <w:i/>
        </w:rPr>
      </w:pPr>
      <w:r>
        <w:lastRenderedPageBreak/>
        <w:t>(b)</w:t>
      </w:r>
      <w:r>
        <w:tab/>
        <w:t xml:space="preserve">accordingly, </w:t>
      </w:r>
      <w:r w:rsidRPr="00C8358D">
        <w:t xml:space="preserve">shall not contain provisions which would restrict the application of the Contracts (Rights of Third Parties) Act 1999 in relation to the relevant terms of the </w:t>
      </w:r>
      <w:r>
        <w:t>letter agreement.</w:t>
      </w:r>
    </w:p>
    <w:p w:rsidR="003848A9" w:rsidRDefault="003848A9" w:rsidP="00AB05B1">
      <w:pPr>
        <w:tabs>
          <w:tab w:val="clear" w:pos="1134"/>
          <w:tab w:val="clear" w:pos="1843"/>
          <w:tab w:val="clear" w:pos="2552"/>
          <w:tab w:val="clear" w:pos="3062"/>
        </w:tabs>
        <w:suppressAutoHyphens/>
        <w:ind w:left="992" w:hanging="992"/>
      </w:pPr>
      <w:r>
        <w:t>3.3.6</w:t>
      </w:r>
      <w:r w:rsidR="00A2155A">
        <w:t>B</w:t>
      </w:r>
      <w:r>
        <w:tab/>
      </w:r>
      <w:r w:rsidR="00440B30">
        <w:t xml:space="preserve">Each Qualified </w:t>
      </w:r>
      <w:r w:rsidR="00E62550">
        <w:t xml:space="preserve">SVA </w:t>
      </w:r>
      <w:r w:rsidR="00A74CBD">
        <w:t>Data Collector shall</w:t>
      </w:r>
      <w:r w:rsidR="00E62550">
        <w:t xml:space="preserve"> be required to submit</w:t>
      </w:r>
      <w:r w:rsidR="007137A9">
        <w:t xml:space="preserve"> an </w:t>
      </w:r>
      <w:r w:rsidRPr="003848A9">
        <w:t>execute</w:t>
      </w:r>
      <w:r w:rsidR="007137A9">
        <w:t>d</w:t>
      </w:r>
      <w:r w:rsidRPr="003848A9">
        <w:t xml:space="preserve"> letter agreement </w:t>
      </w:r>
      <w:r w:rsidR="00FE7AB8">
        <w:t>as required under paragraph 3.3.6</w:t>
      </w:r>
      <w:r w:rsidR="00A2155A">
        <w:t>A</w:t>
      </w:r>
      <w:r w:rsidR="00E62550" w:rsidRPr="00E62550">
        <w:t xml:space="preserve"> </w:t>
      </w:r>
      <w:r w:rsidR="00E62550" w:rsidRPr="007137A9">
        <w:t xml:space="preserve">within </w:t>
      </w:r>
      <w:r w:rsidR="00E62550">
        <w:t>6</w:t>
      </w:r>
      <w:r w:rsidR="00E62550" w:rsidRPr="007137A9">
        <w:t xml:space="preserve"> months of the Relevant Implementation Date of Approved Modification P332</w:t>
      </w:r>
      <w:r w:rsidR="00AB05B1">
        <w:t xml:space="preserve">. </w:t>
      </w:r>
      <w:r w:rsidR="0069546D">
        <w:t xml:space="preserve">In relation to </w:t>
      </w:r>
      <w:r w:rsidR="0069546D" w:rsidRPr="0069546D">
        <w:t>a</w:t>
      </w:r>
      <w:r w:rsidR="0069546D">
        <w:t>ny</w:t>
      </w:r>
      <w:r w:rsidR="0069546D" w:rsidRPr="0069546D">
        <w:t xml:space="preserve"> failure by a</w:t>
      </w:r>
      <w:r w:rsidR="00E62550">
        <w:t>n SVA</w:t>
      </w:r>
      <w:r w:rsidR="0069546D" w:rsidRPr="0069546D">
        <w:t xml:space="preserve"> </w:t>
      </w:r>
      <w:bookmarkStart w:id="0" w:name="_GoBack"/>
      <w:bookmarkEnd w:id="0"/>
      <w:r w:rsidR="0069546D" w:rsidRPr="0069546D">
        <w:t>Data Collector to execute such letter agreement</w:t>
      </w:r>
      <w:r w:rsidRPr="003848A9">
        <w:t xml:space="preserve">, </w:t>
      </w:r>
      <w:r w:rsidR="0069546D">
        <w:t xml:space="preserve">and without prejudice to the rights of the Performance Assurance Board to apply Performance Assurance Techniques in respect thereof, such failure </w:t>
      </w:r>
      <w:r w:rsidRPr="003848A9">
        <w:t>shall constitute a failure to comply with a requirement pursuant to paragraph 3.4.2.</w:t>
      </w:r>
    </w:p>
    <w:p w:rsidR="00C8358D" w:rsidRDefault="00C8358D" w:rsidP="00C8358D">
      <w:pPr>
        <w:tabs>
          <w:tab w:val="clear" w:pos="1134"/>
          <w:tab w:val="clear" w:pos="1843"/>
          <w:tab w:val="clear" w:pos="2552"/>
          <w:tab w:val="clear" w:pos="3062"/>
        </w:tabs>
        <w:suppressAutoHyphens/>
        <w:ind w:left="992" w:hanging="992"/>
      </w:pPr>
    </w:p>
    <w:sectPr w:rsidR="00C8358D" w:rsidSect="00FD3D44">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D8" w:rsidRDefault="004458D8">
      <w:pPr>
        <w:spacing w:after="0"/>
      </w:pPr>
      <w:r>
        <w:separator/>
      </w:r>
    </w:p>
  </w:endnote>
  <w:endnote w:type="continuationSeparator" w:id="0">
    <w:p w:rsidR="004458D8" w:rsidRDefault="00445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44" w:rsidRPr="002E2655" w:rsidRDefault="00A712F6" w:rsidP="00B532CB">
    <w:pPr>
      <w:pBdr>
        <w:top w:val="single" w:sz="4" w:space="4" w:color="auto"/>
      </w:pBdr>
      <w:tabs>
        <w:tab w:val="clear" w:pos="1134"/>
        <w:tab w:val="clear" w:pos="1843"/>
        <w:tab w:val="clear" w:pos="2552"/>
        <w:tab w:val="clear" w:pos="3062"/>
        <w:tab w:val="right" w:pos="9070"/>
      </w:tabs>
      <w:spacing w:after="0"/>
      <w:jc w:val="left"/>
      <w:rPr>
        <w:rFonts w:eastAsia="Calibri"/>
        <w:sz w:val="20"/>
        <w:lang w:eastAsia="en-US"/>
      </w:rPr>
    </w:pPr>
    <w:r w:rsidRPr="00A712F6">
      <w:rPr>
        <w:rFonts w:eastAsia="Calibri"/>
        <w:sz w:val="20"/>
        <w:lang w:eastAsia="en-US"/>
      </w:rPr>
      <w:t>P</w:t>
    </w:r>
    <w:r w:rsidRPr="00A712F6">
      <w:rPr>
        <w:rFonts w:eastAsia="Calibri"/>
        <w:sz w:val="20"/>
        <w:lang w:eastAsia="en-US"/>
      </w:rPr>
      <w:t>33</w:t>
    </w:r>
    <w:r>
      <w:rPr>
        <w:rFonts w:eastAsia="Calibri"/>
        <w:sz w:val="20"/>
        <w:lang w:eastAsia="en-US"/>
      </w:rPr>
      <w:t>2</w:t>
    </w:r>
    <w:r w:rsidRPr="002E2655">
      <w:rPr>
        <w:rFonts w:eastAsia="Calibri"/>
        <w:sz w:val="20"/>
        <w:lang w:eastAsia="en-US"/>
      </w:rPr>
      <w:t xml:space="preserve"> </w:t>
    </w:r>
    <w:r w:rsidR="00FD3D44">
      <w:rPr>
        <w:rFonts w:eastAsia="Calibri"/>
        <w:sz w:val="20"/>
        <w:lang w:eastAsia="en-US"/>
      </w:rPr>
      <w:t xml:space="preserve">Draft </w:t>
    </w:r>
    <w:r w:rsidR="007E0425">
      <w:rPr>
        <w:rFonts w:eastAsia="Calibri"/>
        <w:sz w:val="20"/>
        <w:lang w:eastAsia="en-US"/>
      </w:rPr>
      <w:t xml:space="preserve">[Proposed/Alternative] </w:t>
    </w:r>
    <w:r w:rsidR="00FD3D44" w:rsidRPr="002E2655">
      <w:rPr>
        <w:rFonts w:eastAsia="Calibri"/>
        <w:sz w:val="20"/>
        <w:lang w:eastAsia="en-US"/>
      </w:rPr>
      <w:t>Legal Text</w:t>
    </w:r>
    <w:r w:rsidR="00FD3D44" w:rsidRPr="002E2655">
      <w:rPr>
        <w:rFonts w:eastAsia="Calibri"/>
        <w:sz w:val="20"/>
        <w:lang w:eastAsia="en-US"/>
      </w:rPr>
      <w:tab/>
    </w:r>
    <w:r w:rsidR="00FD3D44" w:rsidRPr="00A712F6">
      <w:rPr>
        <w:rFonts w:eastAsia="Calibri"/>
        <w:sz w:val="20"/>
        <w:lang w:eastAsia="en-US"/>
      </w:rPr>
      <w:t>v0.1</w:t>
    </w:r>
  </w:p>
  <w:p w:rsidR="00661421" w:rsidRPr="002E2655" w:rsidRDefault="007B49F9" w:rsidP="00FD3D44">
    <w:pPr>
      <w:tabs>
        <w:tab w:val="clear" w:pos="1134"/>
        <w:tab w:val="clear" w:pos="1843"/>
        <w:tab w:val="clear" w:pos="2552"/>
        <w:tab w:val="clear" w:pos="3062"/>
        <w:tab w:val="right" w:pos="9072"/>
      </w:tabs>
      <w:spacing w:after="0"/>
      <w:jc w:val="left"/>
      <w:rPr>
        <w:sz w:val="20"/>
      </w:rPr>
    </w:pPr>
    <w:r>
      <w:rPr>
        <w:rFonts w:eastAsia="Calibri"/>
        <w:sz w:val="20"/>
        <w:lang w:eastAsia="en-US"/>
      </w:rPr>
      <w:t>© ELEXON Limited</w:t>
    </w:r>
    <w:r w:rsidR="00215ED4">
      <w:rPr>
        <w:rFonts w:eastAsia="Calibri"/>
        <w:sz w:val="20"/>
        <w:lang w:eastAsia="en-US"/>
      </w:rPr>
      <w:t xml:space="preserve"> </w:t>
    </w:r>
    <w:r w:rsidR="00215ED4">
      <w:rPr>
        <w:rFonts w:eastAsia="Calibri"/>
        <w:sz w:val="20"/>
        <w:lang w:eastAsia="en-US"/>
      </w:rPr>
      <w:fldChar w:fldCharType="begin"/>
    </w:r>
    <w:r w:rsidR="00215ED4">
      <w:rPr>
        <w:rFonts w:eastAsia="Calibri"/>
        <w:sz w:val="20"/>
        <w:lang w:eastAsia="en-US"/>
      </w:rPr>
      <w:instrText xml:space="preserve"> DATE \@ YYYY </w:instrText>
    </w:r>
    <w:r w:rsidR="00215ED4">
      <w:rPr>
        <w:rFonts w:eastAsia="Calibri"/>
        <w:sz w:val="20"/>
        <w:lang w:eastAsia="en-US"/>
      </w:rPr>
      <w:fldChar w:fldCharType="separate"/>
    </w:r>
    <w:r w:rsidR="00A712F6">
      <w:rPr>
        <w:rFonts w:eastAsia="Calibri"/>
        <w:noProof/>
        <w:sz w:val="20"/>
        <w:lang w:eastAsia="en-US"/>
      </w:rPr>
      <w:t>2021</w:t>
    </w:r>
    <w:r w:rsidR="00215ED4">
      <w:rPr>
        <w:rFonts w:eastAsia="Calibri"/>
        <w:sz w:val="20"/>
        <w:lang w:eastAsia="en-US"/>
      </w:rPr>
      <w:fldChar w:fldCharType="end"/>
    </w:r>
    <w:r w:rsidR="00FD3D44">
      <w:rPr>
        <w:rFonts w:eastAsia="Calibri"/>
        <w:sz w:val="20"/>
        <w:lang w:eastAsia="en-US"/>
      </w:rPr>
      <w:tab/>
    </w:r>
    <w:r w:rsidR="00FD3D44" w:rsidRPr="002E2655">
      <w:rPr>
        <w:rFonts w:eastAsia="Calibri"/>
        <w:sz w:val="20"/>
        <w:lang w:eastAsia="en-US"/>
      </w:rPr>
      <w:t xml:space="preserve">Page </w:t>
    </w:r>
    <w:r w:rsidR="00FD3D44" w:rsidRPr="002E2655">
      <w:rPr>
        <w:rFonts w:eastAsia="Calibri"/>
        <w:sz w:val="20"/>
        <w:lang w:eastAsia="en-US"/>
      </w:rPr>
      <w:fldChar w:fldCharType="begin"/>
    </w:r>
    <w:r w:rsidR="00FD3D44" w:rsidRPr="002E2655">
      <w:rPr>
        <w:rFonts w:eastAsia="Calibri"/>
        <w:sz w:val="20"/>
        <w:lang w:eastAsia="en-US"/>
      </w:rPr>
      <w:instrText xml:space="preserve"> PAGE </w:instrText>
    </w:r>
    <w:r w:rsidR="00FD3D44" w:rsidRPr="002E2655">
      <w:rPr>
        <w:rFonts w:eastAsia="Calibri"/>
        <w:sz w:val="20"/>
        <w:lang w:eastAsia="en-US"/>
      </w:rPr>
      <w:fldChar w:fldCharType="separate"/>
    </w:r>
    <w:r w:rsidR="00A712F6">
      <w:rPr>
        <w:rFonts w:eastAsia="Calibri"/>
        <w:noProof/>
        <w:sz w:val="20"/>
        <w:lang w:eastAsia="en-US"/>
      </w:rPr>
      <w:t>1</w:t>
    </w:r>
    <w:r w:rsidR="00FD3D44" w:rsidRPr="002E2655">
      <w:rPr>
        <w:rFonts w:eastAsia="Calibri"/>
        <w:sz w:val="20"/>
        <w:lang w:eastAsia="en-US"/>
      </w:rPr>
      <w:fldChar w:fldCharType="end"/>
    </w:r>
    <w:r w:rsidR="00FD3D44" w:rsidRPr="002E2655">
      <w:rPr>
        <w:rFonts w:eastAsia="Calibri"/>
        <w:sz w:val="20"/>
        <w:lang w:eastAsia="en-US"/>
      </w:rPr>
      <w:t xml:space="preserve"> of </w:t>
    </w:r>
    <w:r w:rsidR="00FD3D44" w:rsidRPr="002E2655">
      <w:rPr>
        <w:rFonts w:eastAsia="Calibri"/>
        <w:sz w:val="20"/>
        <w:lang w:eastAsia="en-US"/>
      </w:rPr>
      <w:fldChar w:fldCharType="begin"/>
    </w:r>
    <w:r w:rsidR="00FD3D44" w:rsidRPr="002E2655">
      <w:rPr>
        <w:rFonts w:eastAsia="Calibri"/>
        <w:sz w:val="20"/>
        <w:lang w:eastAsia="en-US"/>
      </w:rPr>
      <w:instrText xml:space="preserve"> NUMPAGES </w:instrText>
    </w:r>
    <w:r w:rsidR="00FD3D44" w:rsidRPr="002E2655">
      <w:rPr>
        <w:rFonts w:eastAsia="Calibri"/>
        <w:sz w:val="20"/>
        <w:lang w:eastAsia="en-US"/>
      </w:rPr>
      <w:fldChar w:fldCharType="separate"/>
    </w:r>
    <w:r w:rsidR="00A712F6">
      <w:rPr>
        <w:rFonts w:eastAsia="Calibri"/>
        <w:noProof/>
        <w:sz w:val="20"/>
        <w:lang w:eastAsia="en-US"/>
      </w:rPr>
      <w:t>2</w:t>
    </w:r>
    <w:r w:rsidR="00FD3D44" w:rsidRPr="002E2655">
      <w:rPr>
        <w:rFonts w:eastAsia="Calibri"/>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D8" w:rsidRDefault="004458D8">
      <w:pPr>
        <w:spacing w:after="0"/>
      </w:pPr>
      <w:r>
        <w:separator/>
      </w:r>
    </w:p>
  </w:footnote>
  <w:footnote w:type="continuationSeparator" w:id="0">
    <w:p w:rsidR="004458D8" w:rsidRDefault="00445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21" w:rsidRPr="00AE785A" w:rsidRDefault="00661421" w:rsidP="00B532CB">
    <w:pPr>
      <w:pStyle w:val="Header"/>
      <w:tabs>
        <w:tab w:val="clear" w:pos="1134"/>
        <w:tab w:val="clear" w:pos="1843"/>
        <w:tab w:val="clear" w:pos="2552"/>
        <w:tab w:val="clear" w:pos="3062"/>
        <w:tab w:val="clear" w:pos="4608"/>
        <w:tab w:val="clear" w:pos="9216"/>
      </w:tabs>
      <w:spacing w:after="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B8"/>
    <w:multiLevelType w:val="singleLevel"/>
    <w:tmpl w:val="DE8A0AC4"/>
    <w:lvl w:ilvl="0">
      <w:start w:val="1"/>
      <w:numFmt w:val="lowerLetter"/>
      <w:lvlText w:val="(%1)"/>
      <w:lvlJc w:val="left"/>
      <w:pPr>
        <w:tabs>
          <w:tab w:val="num" w:pos="1980"/>
        </w:tabs>
        <w:ind w:left="1980" w:hanging="990"/>
      </w:pPr>
      <w:rPr>
        <w:rFonts w:hint="default"/>
      </w:rPr>
    </w:lvl>
  </w:abstractNum>
  <w:abstractNum w:abstractNumId="1" w15:restartNumberingAfterBreak="0">
    <w:nsid w:val="07306CF4"/>
    <w:multiLevelType w:val="multilevel"/>
    <w:tmpl w:val="3DF40552"/>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4"/>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A152BE"/>
    <w:multiLevelType w:val="singleLevel"/>
    <w:tmpl w:val="1084F2DA"/>
    <w:lvl w:ilvl="0">
      <w:start w:val="1"/>
      <w:numFmt w:val="lowerRoman"/>
      <w:pStyle w:val="ELEXONRomanNumbered"/>
      <w:lvlText w:val="(%1)"/>
      <w:lvlJc w:val="left"/>
      <w:pPr>
        <w:tabs>
          <w:tab w:val="num" w:pos="720"/>
        </w:tabs>
        <w:ind w:left="360" w:hanging="360"/>
      </w:pPr>
      <w:rPr>
        <w:rFonts w:ascii="Times New Roman" w:hAnsi="Times New Roman" w:hint="default"/>
        <w:b w:val="0"/>
        <w:i w:val="0"/>
        <w:sz w:val="22"/>
        <w:szCs w:val="22"/>
        <w:u w:val="none"/>
      </w:rPr>
    </w:lvl>
  </w:abstractNum>
  <w:abstractNum w:abstractNumId="3" w15:restartNumberingAfterBreak="0">
    <w:nsid w:val="18FC402E"/>
    <w:multiLevelType w:val="multilevel"/>
    <w:tmpl w:val="716A8A8A"/>
    <w:lvl w:ilvl="0">
      <w:start w:val="1"/>
      <w:numFmt w:val="decimal"/>
      <w:pStyle w:val="Level1Heading"/>
      <w:lvlText w:val="%1."/>
      <w:lvlJc w:val="left"/>
      <w:pPr>
        <w:tabs>
          <w:tab w:val="num" w:pos="568"/>
        </w:tabs>
        <w:ind w:left="568" w:hanging="709"/>
      </w:pPr>
      <w:rPr>
        <w:rFonts w:hint="default"/>
      </w:rPr>
    </w:lvl>
    <w:lvl w:ilvl="1">
      <w:start w:val="1"/>
      <w:numFmt w:val="decimal"/>
      <w:pStyle w:val="Level2Heading"/>
      <w:lvlText w:val="%1.%2"/>
      <w:lvlJc w:val="left"/>
      <w:pPr>
        <w:tabs>
          <w:tab w:val="num" w:pos="568"/>
        </w:tabs>
        <w:ind w:left="568" w:hanging="709"/>
      </w:pPr>
      <w:rPr>
        <w:rFonts w:hint="default"/>
      </w:rPr>
    </w:lvl>
    <w:lvl w:ilvl="2">
      <w:start w:val="1"/>
      <w:numFmt w:val="decimal"/>
      <w:pStyle w:val="Level3Heading"/>
      <w:lvlText w:val="%1.%2.%3"/>
      <w:lvlJc w:val="left"/>
      <w:pPr>
        <w:tabs>
          <w:tab w:val="num" w:pos="1560"/>
        </w:tabs>
        <w:ind w:left="568" w:firstLine="0"/>
      </w:pPr>
      <w:rPr>
        <w:rFonts w:hint="default"/>
      </w:rPr>
    </w:lvl>
    <w:lvl w:ilvl="3">
      <w:start w:val="1"/>
      <w:numFmt w:val="lowerLetter"/>
      <w:pStyle w:val="Level4Heading"/>
      <w:lvlText w:val="(%4)"/>
      <w:lvlJc w:val="left"/>
      <w:pPr>
        <w:tabs>
          <w:tab w:val="num" w:pos="1985"/>
        </w:tabs>
        <w:ind w:left="1985" w:hanging="708"/>
      </w:pPr>
      <w:rPr>
        <w:rFonts w:hint="default"/>
      </w:rPr>
    </w:lvl>
    <w:lvl w:ilvl="4">
      <w:start w:val="1"/>
      <w:numFmt w:val="lowerRoman"/>
      <w:pStyle w:val="Level5Heading"/>
      <w:lvlText w:val="(%5)"/>
      <w:lvlJc w:val="left"/>
      <w:pPr>
        <w:tabs>
          <w:tab w:val="num" w:pos="2694"/>
        </w:tabs>
        <w:ind w:left="2694" w:hanging="709"/>
      </w:pPr>
      <w:rPr>
        <w:rFonts w:hint="default"/>
      </w:rPr>
    </w:lvl>
    <w:lvl w:ilvl="5">
      <w:start w:val="1"/>
      <w:numFmt w:val="upperLetter"/>
      <w:pStyle w:val="Level6Heading"/>
      <w:lvlText w:val="(%6)"/>
      <w:lvlJc w:val="left"/>
      <w:pPr>
        <w:tabs>
          <w:tab w:val="num" w:pos="3403"/>
        </w:tabs>
        <w:ind w:left="3403" w:hanging="709"/>
      </w:pPr>
      <w:rPr>
        <w:rFonts w:hint="default"/>
      </w:rPr>
    </w:lvl>
    <w:lvl w:ilvl="6">
      <w:start w:val="1"/>
      <w:numFmt w:val="decimal"/>
      <w:lvlText w:val="%7."/>
      <w:lvlJc w:val="left"/>
      <w:pPr>
        <w:tabs>
          <w:tab w:val="num" w:pos="568"/>
        </w:tabs>
        <w:ind w:left="568" w:hanging="709"/>
      </w:pPr>
      <w:rPr>
        <w:rFonts w:hint="default"/>
      </w:rPr>
    </w:lvl>
    <w:lvl w:ilvl="7">
      <w:start w:val="1"/>
      <w:numFmt w:val="lowerLetter"/>
      <w:lvlText w:val="(%8)"/>
      <w:lvlJc w:val="left"/>
      <w:pPr>
        <w:tabs>
          <w:tab w:val="num" w:pos="1277"/>
        </w:tabs>
        <w:ind w:left="1277" w:hanging="709"/>
      </w:pPr>
      <w:rPr>
        <w:rFonts w:hint="default"/>
      </w:rPr>
    </w:lvl>
    <w:lvl w:ilvl="8">
      <w:start w:val="1"/>
      <w:numFmt w:val="lowerRoman"/>
      <w:lvlText w:val="(%9)"/>
      <w:lvlJc w:val="left"/>
      <w:pPr>
        <w:tabs>
          <w:tab w:val="num" w:pos="1985"/>
        </w:tabs>
        <w:ind w:left="1985" w:hanging="708"/>
      </w:pPr>
      <w:rPr>
        <w:rFonts w:hint="default"/>
      </w:rPr>
    </w:lvl>
  </w:abstractNum>
  <w:abstractNum w:abstractNumId="4" w15:restartNumberingAfterBreak="0">
    <w:nsid w:val="2AAC33E7"/>
    <w:multiLevelType w:val="hybridMultilevel"/>
    <w:tmpl w:val="B42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00F2B"/>
    <w:multiLevelType w:val="hybridMultilevel"/>
    <w:tmpl w:val="1A08F8C0"/>
    <w:lvl w:ilvl="0" w:tplc="8A2EAF2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AB1F8B"/>
    <w:multiLevelType w:val="singleLevel"/>
    <w:tmpl w:val="3354AD1E"/>
    <w:lvl w:ilvl="0">
      <w:start w:val="1"/>
      <w:numFmt w:val="lowerLetter"/>
      <w:pStyle w:val="ELEXONletteredheading"/>
      <w:lvlText w:val="(%1)"/>
      <w:lvlJc w:val="left"/>
      <w:pPr>
        <w:tabs>
          <w:tab w:val="num" w:pos="360"/>
        </w:tabs>
        <w:ind w:left="360" w:hanging="360"/>
      </w:pPr>
      <w:rPr>
        <w:rFonts w:ascii="Times New Roman" w:hAnsi="Times New Roman" w:hint="default"/>
        <w:b w:val="0"/>
        <w:i w:val="0"/>
        <w:sz w:val="22"/>
        <w:szCs w:val="22"/>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A"/>
    <w:rsid w:val="00020FD5"/>
    <w:rsid w:val="000253C6"/>
    <w:rsid w:val="00031248"/>
    <w:rsid w:val="00034A1D"/>
    <w:rsid w:val="000373DA"/>
    <w:rsid w:val="00040484"/>
    <w:rsid w:val="00054E63"/>
    <w:rsid w:val="00055114"/>
    <w:rsid w:val="00076EB5"/>
    <w:rsid w:val="000A195A"/>
    <w:rsid w:val="000A3953"/>
    <w:rsid w:val="000B133B"/>
    <w:rsid w:val="000B16E8"/>
    <w:rsid w:val="000C269F"/>
    <w:rsid w:val="000E38AF"/>
    <w:rsid w:val="000F1080"/>
    <w:rsid w:val="000F130A"/>
    <w:rsid w:val="000F3DF2"/>
    <w:rsid w:val="000F63A3"/>
    <w:rsid w:val="001166BB"/>
    <w:rsid w:val="00116DD3"/>
    <w:rsid w:val="001179BA"/>
    <w:rsid w:val="00124327"/>
    <w:rsid w:val="0012739F"/>
    <w:rsid w:val="00127BB2"/>
    <w:rsid w:val="001342AE"/>
    <w:rsid w:val="0013479A"/>
    <w:rsid w:val="00144A54"/>
    <w:rsid w:val="001665CE"/>
    <w:rsid w:val="00166EFB"/>
    <w:rsid w:val="00184A24"/>
    <w:rsid w:val="00187CB7"/>
    <w:rsid w:val="00193847"/>
    <w:rsid w:val="001954CD"/>
    <w:rsid w:val="001A091B"/>
    <w:rsid w:val="001B4292"/>
    <w:rsid w:val="001C3F0C"/>
    <w:rsid w:val="001F0E29"/>
    <w:rsid w:val="00215ED4"/>
    <w:rsid w:val="00222FDE"/>
    <w:rsid w:val="00234DED"/>
    <w:rsid w:val="00245BE1"/>
    <w:rsid w:val="00251A07"/>
    <w:rsid w:val="002716CD"/>
    <w:rsid w:val="00275445"/>
    <w:rsid w:val="00283B9B"/>
    <w:rsid w:val="00285612"/>
    <w:rsid w:val="00291425"/>
    <w:rsid w:val="002931AF"/>
    <w:rsid w:val="002A4BC0"/>
    <w:rsid w:val="002A5E97"/>
    <w:rsid w:val="002B3CEF"/>
    <w:rsid w:val="002C7B9F"/>
    <w:rsid w:val="002D33FF"/>
    <w:rsid w:val="002E1B3E"/>
    <w:rsid w:val="002E2655"/>
    <w:rsid w:val="002E3927"/>
    <w:rsid w:val="002F78EB"/>
    <w:rsid w:val="00300306"/>
    <w:rsid w:val="0030209E"/>
    <w:rsid w:val="00303A15"/>
    <w:rsid w:val="00305B19"/>
    <w:rsid w:val="00313E9C"/>
    <w:rsid w:val="0032045C"/>
    <w:rsid w:val="0033018F"/>
    <w:rsid w:val="00333D5E"/>
    <w:rsid w:val="00344460"/>
    <w:rsid w:val="003607A1"/>
    <w:rsid w:val="003848A9"/>
    <w:rsid w:val="003915C9"/>
    <w:rsid w:val="003945F3"/>
    <w:rsid w:val="003D085A"/>
    <w:rsid w:val="003E142D"/>
    <w:rsid w:val="003F6719"/>
    <w:rsid w:val="0040521E"/>
    <w:rsid w:val="00406ECB"/>
    <w:rsid w:val="004118B4"/>
    <w:rsid w:val="00434C8B"/>
    <w:rsid w:val="00440B30"/>
    <w:rsid w:val="004414D5"/>
    <w:rsid w:val="004458D8"/>
    <w:rsid w:val="004459DF"/>
    <w:rsid w:val="004521E1"/>
    <w:rsid w:val="00453155"/>
    <w:rsid w:val="00466083"/>
    <w:rsid w:val="004740C2"/>
    <w:rsid w:val="00484A8D"/>
    <w:rsid w:val="00484E73"/>
    <w:rsid w:val="00485D2A"/>
    <w:rsid w:val="00491796"/>
    <w:rsid w:val="004A1102"/>
    <w:rsid w:val="004A75AB"/>
    <w:rsid w:val="004C365D"/>
    <w:rsid w:val="004C670A"/>
    <w:rsid w:val="004C7D21"/>
    <w:rsid w:val="004D04BD"/>
    <w:rsid w:val="004F0842"/>
    <w:rsid w:val="004F337E"/>
    <w:rsid w:val="004F6432"/>
    <w:rsid w:val="00502168"/>
    <w:rsid w:val="0051116D"/>
    <w:rsid w:val="00517A4B"/>
    <w:rsid w:val="00534953"/>
    <w:rsid w:val="00536E38"/>
    <w:rsid w:val="00542934"/>
    <w:rsid w:val="00542DFC"/>
    <w:rsid w:val="005520C7"/>
    <w:rsid w:val="00560A28"/>
    <w:rsid w:val="00580105"/>
    <w:rsid w:val="005A13D6"/>
    <w:rsid w:val="005B0F0D"/>
    <w:rsid w:val="005B3E8C"/>
    <w:rsid w:val="005B4CAD"/>
    <w:rsid w:val="005D1FB4"/>
    <w:rsid w:val="005E3957"/>
    <w:rsid w:val="005E5536"/>
    <w:rsid w:val="005F3669"/>
    <w:rsid w:val="005F4CB3"/>
    <w:rsid w:val="005F6EA8"/>
    <w:rsid w:val="00605702"/>
    <w:rsid w:val="0060793A"/>
    <w:rsid w:val="006172ED"/>
    <w:rsid w:val="00630C7E"/>
    <w:rsid w:val="00635F41"/>
    <w:rsid w:val="0063610E"/>
    <w:rsid w:val="0065551B"/>
    <w:rsid w:val="00661421"/>
    <w:rsid w:val="0067026D"/>
    <w:rsid w:val="006727F4"/>
    <w:rsid w:val="00674CC7"/>
    <w:rsid w:val="00680A72"/>
    <w:rsid w:val="00683104"/>
    <w:rsid w:val="0069546D"/>
    <w:rsid w:val="00697EE9"/>
    <w:rsid w:val="006A18CB"/>
    <w:rsid w:val="006B48A1"/>
    <w:rsid w:val="006D2402"/>
    <w:rsid w:val="006D419C"/>
    <w:rsid w:val="006F113E"/>
    <w:rsid w:val="006F20FF"/>
    <w:rsid w:val="006F4323"/>
    <w:rsid w:val="007137A9"/>
    <w:rsid w:val="00714CFD"/>
    <w:rsid w:val="007523FC"/>
    <w:rsid w:val="00760CA6"/>
    <w:rsid w:val="007709AE"/>
    <w:rsid w:val="007A06F2"/>
    <w:rsid w:val="007A34CE"/>
    <w:rsid w:val="007A79A4"/>
    <w:rsid w:val="007B2DB0"/>
    <w:rsid w:val="007B49F9"/>
    <w:rsid w:val="007B65BD"/>
    <w:rsid w:val="007B6D4F"/>
    <w:rsid w:val="007D555B"/>
    <w:rsid w:val="007E0425"/>
    <w:rsid w:val="007E16E3"/>
    <w:rsid w:val="007F1582"/>
    <w:rsid w:val="007F2331"/>
    <w:rsid w:val="007F31A6"/>
    <w:rsid w:val="008058CB"/>
    <w:rsid w:val="00814353"/>
    <w:rsid w:val="008245AC"/>
    <w:rsid w:val="00854345"/>
    <w:rsid w:val="008560E2"/>
    <w:rsid w:val="008646B1"/>
    <w:rsid w:val="00867901"/>
    <w:rsid w:val="0087054C"/>
    <w:rsid w:val="008733BC"/>
    <w:rsid w:val="008735D0"/>
    <w:rsid w:val="0087448B"/>
    <w:rsid w:val="00874957"/>
    <w:rsid w:val="00874EC6"/>
    <w:rsid w:val="008753A1"/>
    <w:rsid w:val="00881E7A"/>
    <w:rsid w:val="0089110A"/>
    <w:rsid w:val="008B5B18"/>
    <w:rsid w:val="008B72A4"/>
    <w:rsid w:val="00903A46"/>
    <w:rsid w:val="00906DB1"/>
    <w:rsid w:val="00916A1D"/>
    <w:rsid w:val="0092676D"/>
    <w:rsid w:val="00926A4E"/>
    <w:rsid w:val="00931E5A"/>
    <w:rsid w:val="00932630"/>
    <w:rsid w:val="00941397"/>
    <w:rsid w:val="00960A73"/>
    <w:rsid w:val="00961EA2"/>
    <w:rsid w:val="009667AC"/>
    <w:rsid w:val="009801A2"/>
    <w:rsid w:val="00983EEE"/>
    <w:rsid w:val="00992C46"/>
    <w:rsid w:val="0099373D"/>
    <w:rsid w:val="00996AB9"/>
    <w:rsid w:val="009B0226"/>
    <w:rsid w:val="009B77D9"/>
    <w:rsid w:val="009C26F3"/>
    <w:rsid w:val="009C6827"/>
    <w:rsid w:val="009D2A52"/>
    <w:rsid w:val="009E5784"/>
    <w:rsid w:val="009F57DF"/>
    <w:rsid w:val="009F6A91"/>
    <w:rsid w:val="00A214E1"/>
    <w:rsid w:val="00A2155A"/>
    <w:rsid w:val="00A254CF"/>
    <w:rsid w:val="00A34AA0"/>
    <w:rsid w:val="00A35596"/>
    <w:rsid w:val="00A447F3"/>
    <w:rsid w:val="00A4783A"/>
    <w:rsid w:val="00A667D6"/>
    <w:rsid w:val="00A712F6"/>
    <w:rsid w:val="00A7417F"/>
    <w:rsid w:val="00A74CBD"/>
    <w:rsid w:val="00A80501"/>
    <w:rsid w:val="00A819A4"/>
    <w:rsid w:val="00AA2FC4"/>
    <w:rsid w:val="00AA3EB1"/>
    <w:rsid w:val="00AB05B1"/>
    <w:rsid w:val="00AB48D0"/>
    <w:rsid w:val="00AB54E6"/>
    <w:rsid w:val="00AB74B0"/>
    <w:rsid w:val="00AC1FB3"/>
    <w:rsid w:val="00AC7B49"/>
    <w:rsid w:val="00AD0849"/>
    <w:rsid w:val="00AD26E0"/>
    <w:rsid w:val="00AE29E3"/>
    <w:rsid w:val="00AE5EE3"/>
    <w:rsid w:val="00AE785A"/>
    <w:rsid w:val="00B13E30"/>
    <w:rsid w:val="00B15D7E"/>
    <w:rsid w:val="00B2310C"/>
    <w:rsid w:val="00B3461E"/>
    <w:rsid w:val="00B35B19"/>
    <w:rsid w:val="00B35FD2"/>
    <w:rsid w:val="00B36B73"/>
    <w:rsid w:val="00B532CB"/>
    <w:rsid w:val="00B628F3"/>
    <w:rsid w:val="00B852FB"/>
    <w:rsid w:val="00BA7277"/>
    <w:rsid w:val="00BB6281"/>
    <w:rsid w:val="00BB7F86"/>
    <w:rsid w:val="00BD2B0C"/>
    <w:rsid w:val="00BE1D2D"/>
    <w:rsid w:val="00BE1F3A"/>
    <w:rsid w:val="00BF76D3"/>
    <w:rsid w:val="00C00BF6"/>
    <w:rsid w:val="00C02983"/>
    <w:rsid w:val="00C05842"/>
    <w:rsid w:val="00C16BCA"/>
    <w:rsid w:val="00C176C2"/>
    <w:rsid w:val="00C25676"/>
    <w:rsid w:val="00C60645"/>
    <w:rsid w:val="00C618A3"/>
    <w:rsid w:val="00C8358D"/>
    <w:rsid w:val="00C83B0B"/>
    <w:rsid w:val="00C84219"/>
    <w:rsid w:val="00CB233D"/>
    <w:rsid w:val="00CB2B4B"/>
    <w:rsid w:val="00CB36C5"/>
    <w:rsid w:val="00CB5834"/>
    <w:rsid w:val="00CB62C2"/>
    <w:rsid w:val="00CB7BCE"/>
    <w:rsid w:val="00CC71A0"/>
    <w:rsid w:val="00CC78BA"/>
    <w:rsid w:val="00CD27E3"/>
    <w:rsid w:val="00CF2B2E"/>
    <w:rsid w:val="00CF7CAB"/>
    <w:rsid w:val="00D17386"/>
    <w:rsid w:val="00D246CD"/>
    <w:rsid w:val="00D46392"/>
    <w:rsid w:val="00D47DFF"/>
    <w:rsid w:val="00D50451"/>
    <w:rsid w:val="00D55BA4"/>
    <w:rsid w:val="00D57490"/>
    <w:rsid w:val="00D65A20"/>
    <w:rsid w:val="00D86857"/>
    <w:rsid w:val="00D901BA"/>
    <w:rsid w:val="00D92666"/>
    <w:rsid w:val="00D93B28"/>
    <w:rsid w:val="00D95B3F"/>
    <w:rsid w:val="00DB10B0"/>
    <w:rsid w:val="00DB5183"/>
    <w:rsid w:val="00DC4F69"/>
    <w:rsid w:val="00DD1353"/>
    <w:rsid w:val="00DD4932"/>
    <w:rsid w:val="00DD62CF"/>
    <w:rsid w:val="00DD78C9"/>
    <w:rsid w:val="00DE2B72"/>
    <w:rsid w:val="00DE2E6B"/>
    <w:rsid w:val="00DE7D35"/>
    <w:rsid w:val="00DF0899"/>
    <w:rsid w:val="00DF4A0C"/>
    <w:rsid w:val="00DF7414"/>
    <w:rsid w:val="00E02C23"/>
    <w:rsid w:val="00E1035D"/>
    <w:rsid w:val="00E23366"/>
    <w:rsid w:val="00E400F0"/>
    <w:rsid w:val="00E448B2"/>
    <w:rsid w:val="00E5118A"/>
    <w:rsid w:val="00E544F2"/>
    <w:rsid w:val="00E553D4"/>
    <w:rsid w:val="00E57077"/>
    <w:rsid w:val="00E62550"/>
    <w:rsid w:val="00E627DB"/>
    <w:rsid w:val="00E647CC"/>
    <w:rsid w:val="00E6510A"/>
    <w:rsid w:val="00E73AAA"/>
    <w:rsid w:val="00E83599"/>
    <w:rsid w:val="00E8676C"/>
    <w:rsid w:val="00E87775"/>
    <w:rsid w:val="00E90A6B"/>
    <w:rsid w:val="00E91F03"/>
    <w:rsid w:val="00EB4531"/>
    <w:rsid w:val="00ED2035"/>
    <w:rsid w:val="00EE02B7"/>
    <w:rsid w:val="00EE4D19"/>
    <w:rsid w:val="00EE72AC"/>
    <w:rsid w:val="00EF52EA"/>
    <w:rsid w:val="00F00411"/>
    <w:rsid w:val="00F0066D"/>
    <w:rsid w:val="00F06369"/>
    <w:rsid w:val="00F20335"/>
    <w:rsid w:val="00F237EE"/>
    <w:rsid w:val="00F31B5B"/>
    <w:rsid w:val="00F3238B"/>
    <w:rsid w:val="00F54131"/>
    <w:rsid w:val="00F62A4B"/>
    <w:rsid w:val="00F82D36"/>
    <w:rsid w:val="00F8465C"/>
    <w:rsid w:val="00F9178F"/>
    <w:rsid w:val="00F96EA6"/>
    <w:rsid w:val="00FA33DB"/>
    <w:rsid w:val="00FA584B"/>
    <w:rsid w:val="00FB51DE"/>
    <w:rsid w:val="00FB60B1"/>
    <w:rsid w:val="00FC78C5"/>
    <w:rsid w:val="00FD3D44"/>
    <w:rsid w:val="00FD4BC5"/>
    <w:rsid w:val="00FE0CE4"/>
    <w:rsid w:val="00FE7A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147C07"/>
  <w15:docId w15:val="{11E818D2-4C4A-43C7-B3C7-2F93EE44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EE"/>
    <w:pPr>
      <w:tabs>
        <w:tab w:val="left" w:pos="1134"/>
        <w:tab w:val="left" w:pos="1843"/>
        <w:tab w:val="left" w:pos="2552"/>
        <w:tab w:val="left" w:pos="3062"/>
      </w:tabs>
      <w:spacing w:after="220"/>
      <w:jc w:val="both"/>
    </w:pPr>
    <w:rPr>
      <w:sz w:val="22"/>
    </w:rPr>
  </w:style>
  <w:style w:type="paragraph" w:styleId="Heading1">
    <w:name w:val="heading 1"/>
    <w:basedOn w:val="Normal"/>
    <w:next w:val="Normal"/>
    <w:qFormat/>
    <w:rsid w:val="00040484"/>
    <w:pPr>
      <w:keepNext/>
      <w:spacing w:before="240" w:after="60"/>
      <w:outlineLvl w:val="0"/>
    </w:pPr>
    <w:rPr>
      <w:rFonts w:cs="Arial"/>
      <w:b/>
      <w:bCs/>
      <w:kern w:val="32"/>
      <w:sz w:val="24"/>
      <w:szCs w:val="32"/>
    </w:rPr>
  </w:style>
  <w:style w:type="paragraph" w:styleId="Heading2">
    <w:name w:val="heading 2"/>
    <w:basedOn w:val="Normal"/>
    <w:next w:val="Normal"/>
    <w:qFormat/>
    <w:rsid w:val="00040484"/>
    <w:pPr>
      <w:keepNext/>
      <w:spacing w:before="240" w:after="60"/>
      <w:outlineLvl w:val="1"/>
    </w:pPr>
    <w:rPr>
      <w:rFonts w:cs="Arial"/>
      <w:b/>
      <w:bCs/>
      <w:i/>
      <w:iCs/>
      <w:sz w:val="24"/>
      <w:szCs w:val="28"/>
    </w:rPr>
  </w:style>
  <w:style w:type="paragraph" w:styleId="Heading3">
    <w:name w:val="heading 3"/>
    <w:basedOn w:val="Normal"/>
    <w:next w:val="Normal"/>
    <w:qFormat/>
    <w:rsid w:val="00040484"/>
    <w:pPr>
      <w:keepNext/>
      <w:spacing w:before="240" w:after="60"/>
      <w:outlineLvl w:val="2"/>
    </w:pPr>
    <w:rPr>
      <w:rFonts w:cs="Arial"/>
      <w:b/>
      <w:bCs/>
      <w:szCs w:val="26"/>
    </w:rPr>
  </w:style>
  <w:style w:type="paragraph" w:styleId="Heading4">
    <w:name w:val="heading 4"/>
    <w:basedOn w:val="Normal"/>
    <w:next w:val="Normal"/>
    <w:link w:val="Heading4Char"/>
    <w:uiPriority w:val="9"/>
    <w:semiHidden/>
    <w:unhideWhenUsed/>
    <w:qFormat/>
    <w:rsid w:val="00054E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F6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4F6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7EE"/>
    <w:pPr>
      <w:tabs>
        <w:tab w:val="center" w:pos="4608"/>
        <w:tab w:val="right" w:pos="9216"/>
      </w:tabs>
    </w:pPr>
  </w:style>
  <w:style w:type="paragraph" w:styleId="BodyText">
    <w:name w:val="Body Text"/>
    <w:basedOn w:val="Normal"/>
    <w:rsid w:val="00F237EE"/>
    <w:pPr>
      <w:ind w:left="851"/>
    </w:pPr>
  </w:style>
  <w:style w:type="paragraph" w:customStyle="1" w:styleId="BodyText1">
    <w:name w:val="Body Text 1"/>
    <w:basedOn w:val="Normal"/>
    <w:rsid w:val="00F237EE"/>
    <w:pPr>
      <w:ind w:left="720"/>
    </w:pPr>
  </w:style>
  <w:style w:type="paragraph" w:customStyle="1" w:styleId="Definitions">
    <w:name w:val="Definitions"/>
    <w:basedOn w:val="Normal"/>
    <w:next w:val="Normal"/>
    <w:rsid w:val="00F237EE"/>
    <w:rPr>
      <w:b/>
    </w:rPr>
  </w:style>
  <w:style w:type="paragraph" w:styleId="BodyTextIndent3">
    <w:name w:val="Body Text Indent 3"/>
    <w:basedOn w:val="Normal"/>
    <w:rsid w:val="00F237EE"/>
    <w:pPr>
      <w:tabs>
        <w:tab w:val="clear" w:pos="1134"/>
        <w:tab w:val="clear" w:pos="1843"/>
        <w:tab w:val="clear" w:pos="2552"/>
        <w:tab w:val="clear" w:pos="3062"/>
        <w:tab w:val="left" w:pos="720"/>
        <w:tab w:val="left" w:pos="1440"/>
        <w:tab w:val="left" w:pos="2340"/>
        <w:tab w:val="left" w:pos="3060"/>
      </w:tabs>
      <w:ind w:left="720" w:hanging="720"/>
    </w:pPr>
  </w:style>
  <w:style w:type="paragraph" w:customStyle="1" w:styleId="ELEXONletteredheading">
    <w:name w:val="ELEXON lettered heading"/>
    <w:basedOn w:val="Normal"/>
    <w:rsid w:val="00F237EE"/>
    <w:pPr>
      <w:numPr>
        <w:numId w:val="4"/>
      </w:numPr>
    </w:pPr>
  </w:style>
  <w:style w:type="paragraph" w:customStyle="1" w:styleId="ELEXONRomanNumbered">
    <w:name w:val="ELEXON Roman Numbered"/>
    <w:basedOn w:val="Normal"/>
    <w:rsid w:val="00F237EE"/>
    <w:pPr>
      <w:numPr>
        <w:numId w:val="3"/>
      </w:numPr>
    </w:pPr>
  </w:style>
  <w:style w:type="paragraph" w:customStyle="1" w:styleId="ELEXONBody">
    <w:name w:val="ELEXON Body"/>
    <w:basedOn w:val="Normal"/>
    <w:rsid w:val="00F237EE"/>
    <w:pPr>
      <w:tabs>
        <w:tab w:val="clear" w:pos="1134"/>
        <w:tab w:val="clear" w:pos="1843"/>
        <w:tab w:val="clear" w:pos="2552"/>
        <w:tab w:val="clear" w:pos="3062"/>
        <w:tab w:val="num" w:pos="567"/>
      </w:tabs>
      <w:spacing w:after="140" w:line="280" w:lineRule="atLeast"/>
      <w:ind w:left="567" w:hanging="567"/>
      <w:jc w:val="left"/>
    </w:pPr>
    <w:rPr>
      <w:rFonts w:ascii="Tahoma" w:eastAsia="Times" w:hAnsi="Tahoma"/>
      <w:sz w:val="20"/>
    </w:rPr>
  </w:style>
  <w:style w:type="paragraph" w:styleId="Footer">
    <w:name w:val="footer"/>
    <w:basedOn w:val="Normal"/>
    <w:rsid w:val="00F237EE"/>
    <w:pPr>
      <w:tabs>
        <w:tab w:val="clear" w:pos="1134"/>
        <w:tab w:val="clear" w:pos="1843"/>
        <w:tab w:val="clear" w:pos="2552"/>
        <w:tab w:val="clear" w:pos="3062"/>
        <w:tab w:val="center" w:pos="4153"/>
        <w:tab w:val="right" w:pos="8306"/>
      </w:tabs>
    </w:pPr>
  </w:style>
  <w:style w:type="character" w:styleId="PageNumber">
    <w:name w:val="page number"/>
    <w:basedOn w:val="DefaultParagraphFont"/>
    <w:rsid w:val="00F237EE"/>
  </w:style>
  <w:style w:type="table" w:styleId="TableGrid">
    <w:name w:val="Table Grid"/>
    <w:basedOn w:val="TableNormal"/>
    <w:rsid w:val="00903A46"/>
    <w:pPr>
      <w:tabs>
        <w:tab w:val="left" w:pos="720"/>
        <w:tab w:val="left" w:pos="1440"/>
        <w:tab w:val="left" w:pos="2340"/>
        <w:tab w:val="left" w:pos="3060"/>
      </w:tabs>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7A4B"/>
    <w:rPr>
      <w:sz w:val="22"/>
    </w:rPr>
  </w:style>
  <w:style w:type="paragraph" w:styleId="BalloonText">
    <w:name w:val="Balloon Text"/>
    <w:basedOn w:val="Normal"/>
    <w:link w:val="BalloonTextChar"/>
    <w:uiPriority w:val="99"/>
    <w:semiHidden/>
    <w:unhideWhenUsed/>
    <w:rsid w:val="00517A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4B"/>
    <w:rPr>
      <w:rFonts w:ascii="Tahoma" w:hAnsi="Tahoma" w:cs="Tahoma"/>
      <w:sz w:val="16"/>
      <w:szCs w:val="16"/>
    </w:rPr>
  </w:style>
  <w:style w:type="character" w:styleId="CommentReference">
    <w:name w:val="annotation reference"/>
    <w:basedOn w:val="DefaultParagraphFont"/>
    <w:uiPriority w:val="99"/>
    <w:semiHidden/>
    <w:unhideWhenUsed/>
    <w:rsid w:val="00E57077"/>
    <w:rPr>
      <w:sz w:val="16"/>
      <w:szCs w:val="16"/>
    </w:rPr>
  </w:style>
  <w:style w:type="paragraph" w:styleId="CommentText">
    <w:name w:val="annotation text"/>
    <w:basedOn w:val="Normal"/>
    <w:link w:val="CommentTextChar"/>
    <w:uiPriority w:val="99"/>
    <w:semiHidden/>
    <w:unhideWhenUsed/>
    <w:rsid w:val="00E57077"/>
    <w:rPr>
      <w:sz w:val="20"/>
    </w:rPr>
  </w:style>
  <w:style w:type="character" w:customStyle="1" w:styleId="CommentTextChar">
    <w:name w:val="Comment Text Char"/>
    <w:basedOn w:val="DefaultParagraphFont"/>
    <w:link w:val="CommentText"/>
    <w:uiPriority w:val="99"/>
    <w:semiHidden/>
    <w:rsid w:val="00E57077"/>
  </w:style>
  <w:style w:type="character" w:customStyle="1" w:styleId="Heading4Char">
    <w:name w:val="Heading 4 Char"/>
    <w:basedOn w:val="DefaultParagraphFont"/>
    <w:link w:val="Heading4"/>
    <w:uiPriority w:val="9"/>
    <w:semiHidden/>
    <w:rsid w:val="00054E63"/>
    <w:rPr>
      <w:rFonts w:asciiTheme="majorHAnsi" w:eastAsiaTheme="majorEastAsia" w:hAnsiTheme="majorHAnsi" w:cstheme="majorBidi"/>
      <w:b/>
      <w:bCs/>
      <w:i/>
      <w:iCs/>
      <w:color w:val="4F81BD" w:themeColor="accent1"/>
      <w:sz w:val="22"/>
    </w:rPr>
  </w:style>
  <w:style w:type="paragraph" w:styleId="CommentSubject">
    <w:name w:val="annotation subject"/>
    <w:basedOn w:val="CommentText"/>
    <w:next w:val="CommentText"/>
    <w:link w:val="CommentSubjectChar"/>
    <w:uiPriority w:val="99"/>
    <w:semiHidden/>
    <w:unhideWhenUsed/>
    <w:rsid w:val="00C618A3"/>
    <w:rPr>
      <w:b/>
      <w:bCs/>
    </w:rPr>
  </w:style>
  <w:style w:type="character" w:customStyle="1" w:styleId="CommentSubjectChar">
    <w:name w:val="Comment Subject Char"/>
    <w:basedOn w:val="CommentTextChar"/>
    <w:link w:val="CommentSubject"/>
    <w:uiPriority w:val="99"/>
    <w:semiHidden/>
    <w:rsid w:val="00C618A3"/>
    <w:rPr>
      <w:b/>
      <w:bCs/>
    </w:rPr>
  </w:style>
  <w:style w:type="character" w:styleId="PlaceholderText">
    <w:name w:val="Placeholder Text"/>
    <w:basedOn w:val="DefaultParagraphFont"/>
    <w:uiPriority w:val="99"/>
    <w:semiHidden/>
    <w:rsid w:val="00B532CB"/>
    <w:rPr>
      <w:color w:val="808080"/>
    </w:rPr>
  </w:style>
  <w:style w:type="paragraph" w:styleId="ListParagraph">
    <w:name w:val="List Paragraph"/>
    <w:basedOn w:val="Normal"/>
    <w:uiPriority w:val="34"/>
    <w:qFormat/>
    <w:rsid w:val="001B4292"/>
    <w:pPr>
      <w:ind w:left="720"/>
      <w:contextualSpacing/>
    </w:pPr>
  </w:style>
  <w:style w:type="paragraph" w:customStyle="1" w:styleId="Level1Heading">
    <w:name w:val="Level 1 Heading"/>
    <w:basedOn w:val="Heading1"/>
    <w:next w:val="Level2Heading"/>
    <w:rsid w:val="00DC4F69"/>
    <w:pPr>
      <w:keepNext w:val="0"/>
      <w:numPr>
        <w:numId w:val="7"/>
      </w:numPr>
      <w:tabs>
        <w:tab w:val="clear" w:pos="568"/>
        <w:tab w:val="left" w:pos="992"/>
      </w:tabs>
      <w:spacing w:before="0" w:after="220"/>
      <w:ind w:left="992" w:hanging="992"/>
      <w:outlineLvl w:val="1"/>
    </w:pPr>
    <w:rPr>
      <w:caps/>
      <w:sz w:val="22"/>
      <w:szCs w:val="22"/>
    </w:rPr>
  </w:style>
  <w:style w:type="paragraph" w:customStyle="1" w:styleId="Level2Heading">
    <w:name w:val="Level 2 Heading"/>
    <w:basedOn w:val="Heading2"/>
    <w:next w:val="Level3Heading"/>
    <w:rsid w:val="00DC4F69"/>
    <w:pPr>
      <w:keepNext w:val="0"/>
      <w:numPr>
        <w:ilvl w:val="1"/>
        <w:numId w:val="7"/>
      </w:numPr>
      <w:tabs>
        <w:tab w:val="clear" w:pos="568"/>
        <w:tab w:val="left" w:pos="992"/>
      </w:tabs>
      <w:spacing w:before="0" w:after="220"/>
      <w:ind w:left="992" w:hanging="992"/>
      <w:outlineLvl w:val="2"/>
    </w:pPr>
    <w:rPr>
      <w:i w:val="0"/>
      <w:sz w:val="22"/>
      <w:szCs w:val="22"/>
    </w:rPr>
  </w:style>
  <w:style w:type="paragraph" w:customStyle="1" w:styleId="Level3Heading">
    <w:name w:val="Level 3 Heading"/>
    <w:basedOn w:val="Heading3"/>
    <w:next w:val="Level4Heading"/>
    <w:rsid w:val="00DC4F69"/>
    <w:pPr>
      <w:keepNext w:val="0"/>
      <w:numPr>
        <w:ilvl w:val="2"/>
        <w:numId w:val="7"/>
      </w:numPr>
      <w:tabs>
        <w:tab w:val="left" w:pos="992"/>
      </w:tabs>
      <w:spacing w:before="0" w:after="220"/>
      <w:outlineLvl w:val="3"/>
    </w:pPr>
    <w:rPr>
      <w:b w:val="0"/>
      <w:szCs w:val="22"/>
    </w:rPr>
  </w:style>
  <w:style w:type="paragraph" w:customStyle="1" w:styleId="Level4Heading">
    <w:name w:val="Level 4 Heading"/>
    <w:basedOn w:val="Heading4"/>
    <w:rsid w:val="00DC4F69"/>
    <w:pPr>
      <w:keepNext w:val="0"/>
      <w:keepLines w:val="0"/>
      <w:numPr>
        <w:ilvl w:val="3"/>
        <w:numId w:val="7"/>
      </w:numPr>
      <w:spacing w:before="0" w:after="220"/>
      <w:outlineLvl w:val="4"/>
    </w:pPr>
    <w:rPr>
      <w:rFonts w:ascii="Times New Roman" w:eastAsia="Times New Roman" w:hAnsi="Times New Roman" w:cs="Times New Roman"/>
      <w:b w:val="0"/>
      <w:i w:val="0"/>
      <w:iCs w:val="0"/>
      <w:color w:val="auto"/>
      <w:szCs w:val="22"/>
    </w:rPr>
  </w:style>
  <w:style w:type="paragraph" w:customStyle="1" w:styleId="Level5Heading">
    <w:name w:val="Level 5 Heading"/>
    <w:basedOn w:val="Heading5"/>
    <w:rsid w:val="00DC4F69"/>
    <w:pPr>
      <w:keepNext w:val="0"/>
      <w:keepLines w:val="0"/>
      <w:numPr>
        <w:ilvl w:val="4"/>
        <w:numId w:val="7"/>
      </w:numPr>
      <w:tabs>
        <w:tab w:val="clear" w:pos="2694"/>
        <w:tab w:val="left" w:pos="992"/>
        <w:tab w:val="num" w:pos="1080"/>
        <w:tab w:val="left" w:pos="1985"/>
        <w:tab w:val="left" w:pos="2977"/>
        <w:tab w:val="left" w:pos="3969"/>
        <w:tab w:val="left" w:pos="4961"/>
      </w:tabs>
      <w:spacing w:before="0" w:after="220"/>
      <w:ind w:left="1080" w:hanging="1080"/>
      <w:outlineLvl w:val="5"/>
    </w:pPr>
    <w:rPr>
      <w:rFonts w:ascii="Times New Roman" w:eastAsia="Times New Roman" w:hAnsi="Times New Roman" w:cs="Times New Roman"/>
      <w:bCs/>
      <w:iCs/>
      <w:color w:val="auto"/>
      <w:szCs w:val="22"/>
    </w:rPr>
  </w:style>
  <w:style w:type="paragraph" w:customStyle="1" w:styleId="Level6Heading">
    <w:name w:val="Level 6 Heading"/>
    <w:basedOn w:val="Heading6"/>
    <w:rsid w:val="00DC4F69"/>
    <w:pPr>
      <w:keepNext w:val="0"/>
      <w:keepLines w:val="0"/>
      <w:numPr>
        <w:ilvl w:val="5"/>
        <w:numId w:val="7"/>
      </w:numPr>
      <w:tabs>
        <w:tab w:val="clear" w:pos="3403"/>
        <w:tab w:val="left" w:pos="992"/>
        <w:tab w:val="num" w:pos="1080"/>
        <w:tab w:val="left" w:pos="1985"/>
        <w:tab w:val="left" w:pos="2977"/>
        <w:tab w:val="left" w:pos="3969"/>
        <w:tab w:val="left" w:pos="4961"/>
      </w:tabs>
      <w:spacing w:before="0" w:after="220"/>
      <w:ind w:left="3969" w:hanging="992"/>
      <w:outlineLvl w:val="6"/>
    </w:pPr>
    <w:rPr>
      <w:rFonts w:ascii="Times New Roman" w:eastAsia="Times New Roman" w:hAnsi="Times New Roman" w:cs="Times New Roman"/>
      <w:bCs/>
      <w:color w:val="auto"/>
      <w:szCs w:val="22"/>
    </w:rPr>
  </w:style>
  <w:style w:type="character" w:customStyle="1" w:styleId="Heading5Char">
    <w:name w:val="Heading 5 Char"/>
    <w:basedOn w:val="DefaultParagraphFont"/>
    <w:link w:val="Heading5"/>
    <w:uiPriority w:val="9"/>
    <w:semiHidden/>
    <w:rsid w:val="00DC4F69"/>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C4F69"/>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3 6 0 9 1 9 3 2 - 3 0 a f - 4 4 b 0 - b 8 e f - 9 5 b 7 a 9 8 4 3 5 a 9 "   d o c u m e n t I d = " b 2 b 4 5 6 f c - 8 d d d - 4 d 5 1 - 8 a 1 f - f 9 1 5 7 1 0 d c f 3 6 "   t e m p l a t e F u l l N a m e = " C : \ U s e r s \ C W C W \ A p p D a t a \ R o a m i n g \ M i c r o s o f t \ T e m p l a t e s \ N o r m a l . d o t m "   v e r s i o n = " 0 "   s c h e m a V e r s i o n = " 1 "   l a n g u a g e I s o = " e n - G B "   o f f i c e I d = " 3 3 f c 2 d 4 9 - f e 6 6 - 4 c c 0 - 8 5 2 6 - 9 3 6 f f f a 7 3 c 5 f "   i m p o r t D a t a = " f a l s e "   w i z a r d H e i g h t = " 0 "   w i z a r d W i d t h = " 0 "   w i z a r d P a n e l W i d t h = " 0 "   h i d e W i z a r d I f V a l i d = " f a l s e "   w i z a r d T a b P o s i t i o n = " n o n e "   x m l n s = " h t t p : / / i p h e l i o n . c o m / w o r d / o u t l i n e / " >  
     < a u t h o r >  
         < l o c a l i z e d P r o f i l e s / >  
         < f r o m S e a r c h C o n t a c t > t r u e < / f r o m S e a r c h C o n t a c t >  
         < i d > 7 8 7 7 c d 0 4 - b 4 0 8 - 4 9 8 6 - 9 5 e 1 - b 3 7 7 0 5 b 0 3 7 7 7 < / i d >  
         < n a m e > C h a r l e s   W o o d < / n a m e >  
         < i n i t i a l s / >  
         < p r i m a r y O f f i c e > A b e r d e e n < / p r i m a r y O f f i c e >  
         < p r i m a r y O f f i c e I d > 3 3 f c 2 d 4 9 - f e 6 6 - 4 c c 0 - 8 5 2 6 - 9 3 6 f f f a 7 3 c 5 f < / p r i m a r y O f f i c e I d >  
         < p r i m a r y L a n g u a g e I s o > e n - G B < / p r i m a r y L a n g u a g e I s o >  
         < p h o n e N u m b e r F o r m a t / >  
         < f a x N u m b e r F o r m a t / >  
         < j o b D e s c r i p t i o n > P a r t n e r < / j o b D e s c r i p t i o n >  
         < d e p a r t m e n t > E n e r g y ,   T r a n s p o r t   & a m p ;   I n f r a s t r u c t u r e < / d e p a r t m e n t >  
         < e m a i l > c h a r l e s . w o o d @ d e n t o n s . c o m < / e m a i l >  
         < r a w D i r e c t L i n e > + 4 4   2 0   7 2 4 6   7 6 6 3 < / r a w D i r e c t L i n e >  
         < r a w D i r e c t F a x > + 4 4   2 0   7 2 4 6   7 7 7 7 < / r a w D i r e c t F a x >  
         < m o b i l e > + 4 4   7 7 7 1   8 4 2 8 3 4 < / m o b i l e >  
         < l o g i n > C W C W < / l o g i n >  
         < e m p l y e e I d / >  
     < / a u t h o r >  
     < c o n t e n t C o n t r o l s >  
         < c o n t e n t C o n t r o l   i d = " f 6 a 4 a d c 8 - 5 2 a d - 4 5 d b - 8 f a 8 - 4 7 4 3 a 0 d 0 6 4 d 5 "   n a m e = " D o c I d "   a s s e m b l y = " I p h e l i o n . O u t l i n e . W o r d . d l l "   t y p e = " I p h e l i o n . O u t l i n e . W o r d . R e n d e r e r s . T e x t R e n d e r e r "   o r d e r = " 3 "   a c t i v e = " t r u e "   e n t i t y I d = " a c f a e f 3 d - a f d 4 - 4 2 1 f - 9 8 2 0 - 0 9 b b 2 6 c a d 1 e 2 " 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a c f a e f 3 d - a f d 4 - 4 2 1 f - 9 8 2 0 - 0 9 b b 2 6 c a d 1 e 2 " 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a c f a e f 3 d - a f d 4 - 4 2 1 f - 9 8 2 0 - 0 9 b b 2 6 c a d 1 e 2 "   l i n k e d E n t i t y I d = " 0 0 0 0 0 0 0 0 - 0 0 0 0 - 0 0 0 0 - 0 0 0 0 - 0 0 0 0 0 0 0 0 0 0 0 0 "   l i n k e d F i e l d I d = " 0 0 0 0 0 0 0 0 - 0 0 0 0 - 0 0 0 0 - 0 0 0 0 - 0 0 0 0 0 0 0 0 0 0 0 0 "   l i n k e d F i e l d I n d e x = " 0 "   i n d e x = " 0 "   f i e l d T y p e = " q u e s t i o n "   f o r m a t E v a l u a t o r T y p e = " f o r m a t S t r i n g "   c o i D o c u m e n t F i e l d = " C l i e n t "   h i d d e n = " f a l s e " > P E R S O N A L < / f i e l d >  
         < f i e l d   i d = " d 1 a 0 c 0 3 d - 0 2 5 8 - 4 7 a c - b b 6 d - 4 5 8 a 7 8 e 5 6 4 7 4 "   n a m e = " C l i e n t N a m e "   t y p e = " "   o r d e r = " 9 9 9 "   e n t i t y I d = " a c f a e f 3 d - a f d 4 - 4 2 1 f - 9 8 2 0 - 0 9 b b 2 6 c a d 1 e 2 "   l i n k e d E n t i t y I d = " 0 0 0 0 0 0 0 0 - 0 0 0 0 - 0 0 0 0 - 0 0 0 0 - 0 0 0 0 0 0 0 0 0 0 0 0 "   l i n k e d F i e l d I d = " 0 0 0 0 0 0 0 0 - 0 0 0 0 - 0 0 0 0 - 0 0 0 0 - 0 0 0 0 0 0 0 0 0 0 0 0 "   l i n k e d F i e l d I n d e x = " 0 "   i n d e x = " 0 "   f i e l d T y p e = " q u e s t i o n "   f o r m a t E v a l u a t o r T y p e = " f o r m a t S t r i n g "   c o i D o c u m e n t F i e l d = " C l i e n t N a m e "   h i d d e n = " f a l s e " > P E R S O N A L < / f i e l d >  
         < f i e l d   i d = " 3 6 2 d d c e b - 8 f c 2 - 4 e a d - b 5 3 5 - e d 9 e 8 3 5 9 8 3 8 4 "   n a m e = " M a t t e r "   t y p e = " "   o r d e r = " 9 9 9 "   e n t i t y I d = " a c f a e f 3 d - a f d 4 - 4 2 1 f - 9 8 2 0 - 0 9 b b 2 6 c a d 1 e 2 "   l i n k e d E n t i t y I d = " 0 0 0 0 0 0 0 0 - 0 0 0 0 - 0 0 0 0 - 0 0 0 0 - 0 0 0 0 0 0 0 0 0 0 0 0 "   l i n k e d F i e l d I d = " 0 0 0 0 0 0 0 0 - 0 0 0 0 - 0 0 0 0 - 0 0 0 0 - 0 0 0 0 0 0 0 0 0 0 0 0 "   l i n k e d F i e l d I n d e x = " 0 "   i n d e x = " 0 "   f i e l d T y p e = " q u e s t i o n "   f o r m a t E v a l u a t o r T y p e = " f o r m a t S t r i n g "   c o i D o c u m e n t F i e l d = " M a t t e r "   h i d d e n = " f a l s e " > C W C W < / f i e l d >  
         < f i e l d   i d = " a 3 e e f 5 1 4 - 2 4 7 f - 4 2 8 1 - b 6 a 2 - 3 b 4 d 3 4 b c 6 8 c f "   n a m e = " M a t t e r N a m e "   t y p e = " "   o r d e r = " 9 9 9 "   e n t i t y I d = " a c f a e f 3 d - a f d 4 - 4 2 1 f - 9 8 2 0 - 0 9 b b 2 6 c a d 1 e 2 "   l i n k e d E n t i t y I d = " 0 0 0 0 0 0 0 0 - 0 0 0 0 - 0 0 0 0 - 0 0 0 0 - 0 0 0 0 0 0 0 0 0 0 0 0 "   l i n k e d F i e l d I d = " 0 0 0 0 0 0 0 0 - 0 0 0 0 - 0 0 0 0 - 0 0 0 0 - 0 0 0 0 0 0 0 0 0 0 0 0 "   l i n k e d F i e l d I n d e x = " 0 "   i n d e x = " 0 "   f i e l d T y p e = " q u e s t i o n "   f o r m a t E v a l u a t o r T y p e = " f o r m a t S t r i n g "   c o i D o c u m e n t F i e l d = " M a t t e r N a m e "   h i d d e n = " f a l s e " > W o o d ,   C h a r l e s < / f i e l d >  
         < f i e l d   i d = " 7 5 3 2 7 c a 1 - c 6 c b - 4 7 8 0 - 8 a 2 2 - 2 1 8 1 7 3 d 5 2 c 3 7 "   n a m e = " T y p i s t "   t y p e = " "   o r d e r = " 9 9 9 "   e n t i t y I d = " a c f a e f 3 d - a f d 4 - 4 2 1 f - 9 8 2 0 - 0 9 b b 2 6 c a d 1 e 2 "   l i n k e d E n t i t y I d = " 0 0 0 0 0 0 0 0 - 0 0 0 0 - 0 0 0 0 - 0 0 0 0 - 0 0 0 0 0 0 0 0 0 0 0 0 "   l i n k e d F i e l d I d = " 0 0 0 0 0 0 0 0 - 0 0 0 0 - 0 0 0 0 - 0 0 0 0 - 0 0 0 0 0 0 0 0 0 0 0 0 "   l i n k e d F i e l d I n d e x = " 0 "   i n d e x = " 0 "   f i e l d T y p e = " q u e s t i o n "   f o r m a t E v a l u a t o r T y p e = " f o r m a t S t r i n g "   h i d d e n = " f a l s e " > C W C W < / f i e l d >  
         < f i e l d   i d = " 9 a 9 2 6 9 a e - 1 d 5 b - 4 3 6 5 - 9 d a 1 - 6 3 7 c 5 f 3 3 0 a 8 f "   n a m e = " A u t h o r "   t y p e = " "   o r d e r = " 9 9 9 "   e n t i t y I d = " a c f a e f 3 d - a f d 4 - 4 2 1 f - 9 8 2 0 - 0 9 b b 2 6 c a d 1 e 2 "   l i n k e d E n t i t y I d = " 0 0 0 0 0 0 0 0 - 0 0 0 0 - 0 0 0 0 - 0 0 0 0 - 0 0 0 0 0 0 0 0 0 0 0 0 "   l i n k e d F i e l d I d = " 0 0 0 0 0 0 0 0 - 0 0 0 0 - 0 0 0 0 - 0 0 0 0 - 0 0 0 0 0 0 0 0 0 0 0 0 "   l i n k e d F i e l d I n d e x = " 0 "   i n d e x = " 0 "   f i e l d T y p e = " q u e s t i o n "   f o r m a t E v a l u a t o r T y p e = " f o r m a t S t r i n g "   h i d d e n = " f a l s e " > C W C W < / f i e l d >  
         < f i e l d   i d = " a 0 0 2 e 7 8 a - 8 e 1 8 - 4 3 7 5 - b e f 7 - 9 f 6 8 7 e 9 3 1 f 6 5 "   n a m e = " T i t l e "   t y p e = " "   o r d e r = " 9 9 9 "   e n t i t y I d = " a c f a e f 3 d - a f d 4 - 4 2 1 f - 9 8 2 0 - 0 9 b b 2 6 c a d 1 e 2 "   l i n k e d E n t i t y I d = " 0 0 0 0 0 0 0 0 - 0 0 0 0 - 0 0 0 0 - 0 0 0 0 - 0 0 0 0 0 0 0 0 0 0 0 0 "   l i n k e d F i e l d I d = " 0 0 0 0 0 0 0 0 - 0 0 0 0 - 0 0 0 0 - 0 0 0 0 - 0 0 0 0 0 0 0 0 0 0 0 0 "   l i n k e d F i e l d I n d e x = " 0 "   i n d e x = " 0 "   f i e l d T y p e = " q u e s t i o n "   f o r m a t E v a l u a t o r T y p e = " f o r m a t S t r i n g "   h i d d e n = " f a l s e " > P 3 3 2 _ D r a f t   L e g a l   T e x t _ 0 . 2 < / f i e l d >  
         < f i e l d   i d = " 6 4 f f 0 0 3 6 - a 6 a f - 4 b 1 1 - a 4 e a - 4 0 2 a 2 f 2 7 3 e 2 1 "   n a m e = " D o c T y p e "   t y p e = " "   o r d e r = " 9 9 9 "   e n t i t y I d = " a c f a e f 3 d - a f d 4 - 4 2 1 f - 9 8 2 0 - 0 9 b b 2 6 c a d 1 e 2 "   l i n k e d E n t i t y I d = " 0 0 0 0 0 0 0 0 - 0 0 0 0 - 0 0 0 0 - 0 0 0 0 - 0 0 0 0 0 0 0 0 0 0 0 0 "   l i n k e d F i e l d I d = " 0 0 0 0 0 0 0 0 - 0 0 0 0 - 0 0 0 0 - 0 0 0 0 - 0 0 0 0 0 0 0 0 0 0 0 0 "   l i n k e d F i e l d I n d e x = " 0 "   i n d e x = " 0 "   f i e l d T y p e = " q u e s t i o n "   f o r m a t E v a l u a t o r T y p e = " f o r m a t S t r i n g "   h i d d e n = " f a l s e " > P L A I N < / f i e l d >  
         < f i e l d   i d = " 7 a b e a 0 f 8 - 4 6 b 7 - 4 9 6 8 - b b 1 2 - 0 4 a 8 9 9 f 0 d 7 7 8 "   n a m e = " D o c S u b T y p e "   t y p e = " "   o r d e r = " 9 9 9 "   e n t i t y I d = " a c f a e f 3 d - a f d 4 - 4 2 1 f - 9 8 2 0 - 0 9 b b 2 6 c a d 1 e 2 "   l i n k e d E n t i t y I d = " 0 0 0 0 0 0 0 0 - 0 0 0 0 - 0 0 0 0 - 0 0 0 0 - 0 0 0 0 0 0 0 0 0 0 0 0 "   l i n k e d F i e l d I d = " 0 0 0 0 0 0 0 0 - 0 0 0 0 - 0 0 0 0 - 0 0 0 0 - 0 0 0 0 0 0 0 0 0 0 0 0 "   l i n k e d F i e l d I n d e x = " 0 "   i n d e x = " 0 "   f i e l d T y p e = " q u e s t i o n "   f o r m a t E v a l u a t o r T y p e = " f o r m a t S t r i n g "   h i d d e n = " f a l s e " / >  
         < f i e l d   i d = " 0 1 a 5 9 1 9 e - 9 f 8 0 - 4 7 f 4 - 9 3 c 4 - a 9 7 8 7 8 0 8 8 c 9 c "   n a m e = " S e r v e r "   t y p e = " "   o r d e r = " 9 9 9 "   e n t i t y I d = " a c f a e f 3 d - a f d 4 - 4 2 1 f - 9 8 2 0 - 0 9 b b 2 6 c a d 1 e 2 "   l i n k e d E n t i t y I d = " 0 0 0 0 0 0 0 0 - 0 0 0 0 - 0 0 0 0 - 0 0 0 0 - 0 0 0 0 0 0 0 0 0 0 0 0 "   l i n k e d F i e l d I d = " 0 0 0 0 0 0 0 0 - 0 0 0 0 - 0 0 0 0 - 0 0 0 0 - 0 0 0 0 0 0 0 0 0 0 0 0 "   l i n k e d F i e l d I n d e x = " 0 "   i n d e x = " 0 "   f i e l d T y p e = " q u e s t i o n "   f o r m a t E v a l u a t o r T y p e = " f o r m a t S t r i n g "   h i d d e n = " f a l s e " > U K - D M S < / f i e l d >  
         < f i e l d   i d = " 2 f e f 3 f 1 9 - 2 3 2 d - 4 1 4 2 - b 5 2 5 - 1 1 d 8 a 7 6 a 6 e 9 b "   n a m e = " L i b r a r y "   t y p e = " "   o r d e r = " 9 9 9 "   e n t i t y I d = " a c f a e f 3 d - a f d 4 - 4 2 1 f - 9 8 2 0 - 0 9 b b 2 6 c a d 1 e 2 "   l i n k e d E n t i t y I d = " 0 0 0 0 0 0 0 0 - 0 0 0 0 - 0 0 0 0 - 0 0 0 0 - 0 0 0 0 0 0 0 0 0 0 0 0 "   l i n k e d F i e l d I d = " 0 0 0 0 0 0 0 0 - 0 0 0 0 - 0 0 0 0 - 0 0 0 0 - 0 0 0 0 0 0 0 0 0 0 0 0 "   l i n k e d F i e l d I n d e x = " 0 "   i n d e x = " 0 "   f i e l d T y p e = " q u e s t i o n "   f o r m a t E v a l u a t o r T y p e = " f o r m a t S t r i n g "   h i d d e n = " f a l s e " > U K _ A C T I V E < / f i e l d >  
         < f i e l d   i d = " 3 8 8 a 1 e 1 3 - 9 9 7 8 - 4 5 4 7 - 8 c 3 9 - 2 9 b 8 9 a 1 1 d 7 2 a "   n a m e = " W o r k s p a c e I d "   t y p e = " "   o r d e r = " 9 9 9 "   e n t i t y I d = " a c f a e f 3 d - a f d 4 - 4 2 1 f - 9 8 2 0 - 0 9 b b 2 6 c a d 1 e 2 "   l i n k e d E n t i t y I d = " 0 0 0 0 0 0 0 0 - 0 0 0 0 - 0 0 0 0 - 0 0 0 0 - 0 0 0 0 0 0 0 0 0 0 0 0 "   l i n k e d F i e l d I d = " 0 0 0 0 0 0 0 0 - 0 0 0 0 - 0 0 0 0 - 0 0 0 0 - 0 0 0 0 0 0 0 0 0 0 0 0 "   l i n k e d F i e l d I n d e x = " 0 "   i n d e x = " 0 "   f i e l d T y p e = " q u e s t i o n "   f o r m a t E v a l u a t o r T y p e = " f o r m a t S t r i n g "   h i d d e n = " f a l s e " > 2 4 1 1 1 7 < / f i e l d >  
         < f i e l d   i d = " d 8 d 8 a 1 b 7 - 2 9 f 2 - 4 1 8 4 - b 4 b b - 9 4 e 8 6 8 1 1 b 1 d c "   n a m e = " D o c F o l d e r I d "   t y p e = " "   o r d e r = " 9 9 9 "   e n t i t y I d = " a c f a e f 3 d - a f d 4 - 4 2 1 f - 9 8 2 0 - 0 9 b b 2 6 c a d 1 e 2 "   l i n k e d E n t i t y I d = " 0 0 0 0 0 0 0 0 - 0 0 0 0 - 0 0 0 0 - 0 0 0 0 - 0 0 0 0 0 0 0 0 0 0 0 0 "   l i n k e d F i e l d I d = " 0 0 0 0 0 0 0 0 - 0 0 0 0 - 0 0 0 0 - 0 0 0 0 - 0 0 0 0 0 0 0 0 0 0 0 0 "   l i n k e d F i e l d I n d e x = " 0 "   i n d e x = " 0 "   f i e l d T y p e = " q u e s t i o n "   f o r m a t E v a l u a t o r T y p e = " f o r m a t S t r i n g "   h i d d e n = " f a l s e " > 2 4 1 1 3 1 < / f i e l d >  
         < f i e l d   i d = " a 1 f 2 3 1 e a - a 0 0 f - 4 6 0 6 - 9 f a b - d 2 a c d 8 5 9 d 3 a d "   n a m e = " D o c N u m b e r "   t y p e = " "   o r d e r = " 9 9 9 "   e n t i t y I d = " a c f a e f 3 d - a f d 4 - 4 2 1 f - 9 8 2 0 - 0 9 b b 2 6 c a d 1 e 2 "   l i n k e d E n t i t y I d = " 0 0 0 0 0 0 0 0 - 0 0 0 0 - 0 0 0 0 - 0 0 0 0 - 0 0 0 0 0 0 0 0 0 0 0 0 "   l i n k e d F i e l d I d = " 0 0 0 0 0 0 0 0 - 0 0 0 0 - 0 0 0 0 - 0 0 0 0 - 0 0 0 0 0 0 0 0 0 0 0 0 "   l i n k e d F i e l d I n d e x = " 0 "   i n d e x = " 0 "   f i e l d T y p e = " q u e s t i o n "   f o r m a t E v a l u a t o r T y p e = " f o r m a t S t r i n g "   h i d d e n = " f a l s e " > 7 2 1 8 3 3 7 2 < / f i e l d >  
         < f i e l d   i d = " c 9 0 9 4 b 9 c - 5 2 f d - 4 4 0 3 - b b 8 3 - 9 b b 3 a b 5 3 6 8 a d "   n a m e = " D o c V e r s i o n "   t y p e = " "   o r d e r = " 9 9 9 "   e n t i t y I d = " a c f a e f 3 d - a f d 4 - 4 2 1 f - 9 8 2 0 - 0 9 b b 2 6 c a d 1 e 2 "   l i n k e d E n t i t y I d = " 0 0 0 0 0 0 0 0 - 0 0 0 0 - 0 0 0 0 - 0 0 0 0 - 0 0 0 0 0 0 0 0 0 0 0 0 "   l i n k e d F i e l d I d = " 0 0 0 0 0 0 0 0 - 0 0 0 0 - 0 0 0 0 - 0 0 0 0 - 0 0 0 0 0 0 0 0 0 0 0 0 "   l i n k e d F i e l d I n d e x = " 0 "   i n d e x = " 0 "   f i e l d T y p e = " q u e s t i o n "   f o r m a t E v a l u a t o r T y p e = " f o r m a t S t r i n g "   h i d d e n = " f a l s e " > 1 < / f i e l d >  
         < f i e l d   i d = " 7 2 9 0 4 a 4 7 - 5 7 8 0 - 4 5 9 c - b e 7 a - 4 4 8 f 9 a d 8 d 6 b 4 "   n a m e = " D o c I d F o r m a t "   t y p e = " "   o r d e r = " 9 9 9 "   e n t i t y I d = " a c f a e f 3 d - a f d 4 - 4 2 1 f - 9 8 2 0 - 0 9 b b 2 6 c a d 1 e 2 "   l i n k e d E n t i t y I d = " a c f a e f 3 d - a f d 4 - 4 2 1 f - 9 8 2 0 - 0 9 b b 2 6 c a d 1 e 2 " 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a c f a e f 3 d - a f d 4 - 4 2 1 f - 9 8 2 0 - 0 9 b b 2 6 c a d 1 e 2 " 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a c f a e f 3 d - a f d 4 - 4 2 1 f - 9 8 2 0 - 0 9 b b 2 6 c a d 1 e 2 " 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a c f a e f 3 d - a f d 4 - 4 2 1 f - 9 8 2 0 - 0 9 b b 2 6 c a d 1 e 2 "   l i n k e d E n t i t y I d = " 0 0 0 0 0 0 0 0 - 0 0 0 0 - 0 0 0 0 - 0 0 0 0 - 0 0 0 0 0 0 0 0 0 0 0 0 "   l i n k e d F i e l d I d = " 0 0 0 0 0 0 0 0 - 0 0 0 0 - 0 0 0 0 - 0 0 0 0 - 0 0 0 0 0 0 0 0 0 0 0 0 "   l i n k e d F i e l d I n d e x = " 0 "   i n d e x = " 0 "   f i e l d T y p e = " q u e s t i o n "   f o r m a t E v a l u a t o r T y p e = " f o r m a t S t r i n g "   h i d d e n = " f a l s e " / >  
         < f i e l d   i d = " a 0 6 3 5 d f 7 - 3 c 7 1 - 4 e b c - 9 b 8 6 - 0 d d d f e a 3 d 5 3 6 "   n a m e = " R e f r e s h O n S a v e A s "   t y p e = " "   o r d e r = " 9 9 9 "   e n t i t y I d = " a c f a e f 3 d - a f d 4 - 4 2 1 f - 9 8 2 0 - 0 9 b b 2 6 c a d 1 e 2 "   l i n k e d E n t i t y I d = " 0 0 0 0 0 0 0 0 - 0 0 0 0 - 0 0 0 0 - 0 0 0 0 - 0 0 0 0 0 0 0 0 0 0 0 0 "   l i n k e d F i e l d I d = " 0 0 0 0 0 0 0 0 - 0 0 0 0 - 0 0 0 0 - 0 0 0 0 - 0 0 0 0 0 0 0 0 0 0 0 0 "   l i n k e d F i e l d I n d e x = " 0 "   i n d e x = " 0 "   f i e l d T y p e = " q u e s t i o n "   f o r m a t E v a l u a t o r T y p e = " f o r m a t S t r i n g "   h i d d e n = " f a l s e " / >  
         < f i e l d   i d = " 8 e 8 b 5 8 3 6 - 3 9 1 1 - 4 b a 7 - a 8 c b - 6 5 a 2 4 1 a 1 c 8 7 e "   n a m e = " P r o f i l e F i e l d 1 "   t y p e = " "   o r d e r = " 9 9 9 "   e n t i t y I d = " a c f a e f 3 d - a f d 4 - 4 2 1 f - 9 8 2 0 - 0 9 b b 2 6 c a d 1 e 2 "   l i n k e d E n t i t y I d = " 0 0 0 0 0 0 0 0 - 0 0 0 0 - 0 0 0 0 - 0 0 0 0 - 0 0 0 0 0 0 0 0 0 0 0 0 "   l i n k e d F i e l d I d = " 0 0 0 0 0 0 0 0 - 0 0 0 0 - 0 0 0 0 - 0 0 0 0 - 0 0 0 0 0 0 0 0 0 0 0 0 "   l i n k e d F i e l d I n d e x = " 0 "   i n d e x = " 0 "   f i e l d T y p e = " q u e s t i o n "   f o r m a t E v a l u a t o r T y p e = " f o r m a t S t r i n g "   h i d d e n = " f a l s e " / >  
         < f i e l d   i d = " 5 6 3 d b a 8 1 - 2 9 2 6 - 4 7 c 2 - a 4 3 0 - b 4 f 6 2 a 1 e 2 8 1 7 "   n a m e = " P r o f i l e F i e l d 1 D e s c r i p t i o n "   t y p e = " "   o r d e r = " 9 9 9 "   e n t i t y I d = " a c f a e f 3 d - a f d 4 - 4 2 1 f - 9 8 2 0 - 0 9 b b 2 6 c a d 1 e 2 "   l i n k e d E n t i t y I d = " 0 0 0 0 0 0 0 0 - 0 0 0 0 - 0 0 0 0 - 0 0 0 0 - 0 0 0 0 0 0 0 0 0 0 0 0 "   l i n k e d F i e l d I d = " 0 0 0 0 0 0 0 0 - 0 0 0 0 - 0 0 0 0 - 0 0 0 0 - 0 0 0 0 0 0 0 0 0 0 0 0 "   l i n k e d F i e l d I n d e x = " 0 "   i n d e x = " 0 "   f i e l d T y p e = " q u e s t i o n "   f o r m a t E v a l u a t o r T y p e = " f o r m a t S t r i n g "   h i d d e n = " f a l s e " / >  
         < f i e l d   i d = " c c b 4 a b 0 1 - c c f 4 - 4 5 1 3 - 8 b b c - 6 e f 2 1 4 5 b 1 6 a 6 "   n a m e = " P r o f i l e F i e l d 2 "   t y p e = " "   o r d e r = " 9 9 9 "   e n t i t y I d = " a c f a e f 3 d - a f d 4 - 4 2 1 f - 9 8 2 0 - 0 9 b b 2 6 c a d 1 e 2 "   l i n k e d E n t i t y I d = " 0 0 0 0 0 0 0 0 - 0 0 0 0 - 0 0 0 0 - 0 0 0 0 - 0 0 0 0 0 0 0 0 0 0 0 0 "   l i n k e d F i e l d I d = " 0 0 0 0 0 0 0 0 - 0 0 0 0 - 0 0 0 0 - 0 0 0 0 - 0 0 0 0 0 0 0 0 0 0 0 0 "   l i n k e d F i e l d I n d e x = " 0 "   i n d e x = " 0 "   f i e l d T y p e = " q u e s t i o n "   f o r m a t E v a l u a t o r T y p e = " f o r m a t S t r i n g "   h i d d e n = " f a l s e " / >  
         < f i e l d   i d = " c 0 4 7 b 3 6 9 - 4 d f e - 4 4 6 0 - 8 9 6 1 - 5 e d b 5 3 4 4 7 c f f "   n a m e = " P r o f i l e F i e l d 2 D e s c r i p t i o n "   t y p e = " "   o r d e r = " 9 9 9 "   e n t i t y I d = " a c f a e f 3 d - a f d 4 - 4 2 1 f - 9 8 2 0 - 0 9 b b 2 6 c a d 1 e 2 " 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525D-47FF-4953-A54E-1528FCC3D876}">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7449EA65-CB6C-4D92-802E-64EA8CE0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72183372.1</vt:lpstr>
    </vt:vector>
  </TitlesOfParts>
  <Company>© ELEXON Ltd 2014</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72183372.1</dc:title>
  <dc:subject>Mod Proposal Proposed Legal Text template</dc:subject>
  <dc:creator>ELEXON</dc:creator>
  <cp:keywords>Mod Proposal Proposed Legal Text template</cp:keywords>
  <dc:description>CWCW/72183372.1</dc:description>
  <cp:lastModifiedBy>Paul Wheeler</cp:lastModifiedBy>
  <cp:revision>5</cp:revision>
  <cp:lastPrinted>2013-07-03T11:20:00Z</cp:lastPrinted>
  <dcterms:created xsi:type="dcterms:W3CDTF">2021-01-21T11:14:00Z</dcterms:created>
  <dcterms:modified xsi:type="dcterms:W3CDTF">2021-07-14T08:52:00Z</dcterms:modified>
  <cp:category>BSC</cp:category>
  <cp:contentStatus>Final</cp:contentStatus>
</cp:coreProperties>
</file>