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EFAE490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963D86">
              <w:rPr>
                <w:rStyle w:val="Strong"/>
                <w:rFonts w:cstheme="minorHAnsi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CD79161" w:rsidR="00103DE9" w:rsidRPr="009A0CD6" w:rsidRDefault="00963D86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15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 xml:space="preserve">September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7ABC7B9B" w:rsidR="00905F05" w:rsidRPr="00A72352" w:rsidRDefault="004B355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M3898</w:t>
            </w:r>
          </w:p>
        </w:tc>
        <w:tc>
          <w:tcPr>
            <w:tcW w:w="0" w:type="auto"/>
          </w:tcPr>
          <w:p w14:paraId="38AD6785" w14:textId="3E6D5071" w:rsidR="00905F05" w:rsidRPr="00A72352" w:rsidRDefault="004B3550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4BAE3A59" w14:textId="1FA27119" w:rsidR="004B3550" w:rsidRPr="008B2BF9" w:rsidRDefault="000B727F" w:rsidP="004B355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Change of LLFC descriptions and </w:t>
            </w:r>
            <w:r w:rsidR="004B3550" w:rsidRPr="008B2BF9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  <w:r w:rsidR="004B3550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6F691A5A" w14:textId="76014F21" w:rsidR="00905F05" w:rsidRPr="008B2BF9" w:rsidRDefault="004B3550" w:rsidP="004B3550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50C602F4" w:rsidR="00905F05" w:rsidRPr="00A72352" w:rsidRDefault="004B355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M3899</w:t>
            </w:r>
          </w:p>
        </w:tc>
        <w:tc>
          <w:tcPr>
            <w:tcW w:w="0" w:type="auto"/>
          </w:tcPr>
          <w:p w14:paraId="648C401F" w14:textId="4C4F94B1" w:rsidR="00905F05" w:rsidRPr="00A72352" w:rsidRDefault="004B355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</w:tcPr>
          <w:p w14:paraId="5324D60B" w14:textId="64D1CB70" w:rsidR="000B727F" w:rsidRPr="008B2BF9" w:rsidRDefault="000B727F" w:rsidP="000B727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>HH</w:t>
            </w:r>
            <w:r>
              <w:rPr>
                <w:rFonts w:eastAsia="Tahoma" w:cstheme="minorHAnsi"/>
                <w:szCs w:val="20"/>
                <w:lang w:val="en-US"/>
              </w:rPr>
              <w:t xml:space="preserve"> and HH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Combinations</w:t>
            </w:r>
          </w:p>
          <w:p w14:paraId="7384C88A" w14:textId="113C33B5" w:rsidR="00905F05" w:rsidRPr="00AD1A58" w:rsidRDefault="000B727F" w:rsidP="000B727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31/03/2022</w:t>
            </w:r>
          </w:p>
        </w:tc>
      </w:tr>
      <w:tr w:rsidR="000B727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532FC3BA" w:rsidR="000B727F" w:rsidRDefault="000B727F" w:rsidP="000B727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M3900</w:t>
            </w:r>
          </w:p>
        </w:tc>
        <w:tc>
          <w:tcPr>
            <w:tcW w:w="0" w:type="auto"/>
          </w:tcPr>
          <w:p w14:paraId="38E567E8" w14:textId="0BCF5AD4" w:rsidR="000B727F" w:rsidRPr="00A72352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YELG</w:t>
            </w:r>
          </w:p>
        </w:tc>
        <w:tc>
          <w:tcPr>
            <w:tcW w:w="5559" w:type="dxa"/>
          </w:tcPr>
          <w:p w14:paraId="2BD6A35A" w14:textId="77777777" w:rsidR="000B727F" w:rsidRPr="008B2BF9" w:rsidRDefault="000B727F" w:rsidP="000B727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>HH</w:t>
            </w:r>
            <w:r>
              <w:rPr>
                <w:rFonts w:eastAsia="Tahoma" w:cstheme="minorHAnsi"/>
                <w:szCs w:val="20"/>
                <w:lang w:val="en-US"/>
              </w:rPr>
              <w:t xml:space="preserve"> and HH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Combinations</w:t>
            </w:r>
          </w:p>
          <w:p w14:paraId="53D00154" w14:textId="644583F1" w:rsidR="000B727F" w:rsidRPr="00AD1A58" w:rsidRDefault="000B727F" w:rsidP="000B727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31/03/2022</w:t>
            </w:r>
          </w:p>
        </w:tc>
      </w:tr>
      <w:tr w:rsidR="000B727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1CF81FFE" w:rsidR="000B727F" w:rsidRDefault="000B727F" w:rsidP="000B727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M3903</w:t>
            </w:r>
          </w:p>
        </w:tc>
        <w:tc>
          <w:tcPr>
            <w:tcW w:w="0" w:type="auto"/>
          </w:tcPr>
          <w:p w14:paraId="42D1D4C6" w14:textId="1325C107" w:rsidR="000B727F" w:rsidRPr="00A72352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</w:t>
            </w:r>
          </w:p>
        </w:tc>
        <w:tc>
          <w:tcPr>
            <w:tcW w:w="5559" w:type="dxa"/>
          </w:tcPr>
          <w:p w14:paraId="6A290897" w14:textId="72A6D5E2" w:rsidR="000B727F" w:rsidRPr="008B2BF9" w:rsidRDefault="000B727F" w:rsidP="000B727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06DC9A8E" w14:textId="433B87C9" w:rsidR="000B727F" w:rsidRPr="00AD1A58" w:rsidRDefault="000B727F" w:rsidP="000B727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B727F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3846721A" w:rsidR="000B727F" w:rsidRDefault="000B727F" w:rsidP="000B727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M3904</w:t>
            </w:r>
          </w:p>
        </w:tc>
        <w:tc>
          <w:tcPr>
            <w:tcW w:w="0" w:type="auto"/>
          </w:tcPr>
          <w:p w14:paraId="2FBD0F93" w14:textId="5DB88647" w:rsidR="000B727F" w:rsidRPr="00A72352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4D09B993" w14:textId="77777777" w:rsidR="00C543B7" w:rsidRPr="008B2BF9" w:rsidRDefault="00C543B7" w:rsidP="00C543B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030B3BAB" w14:textId="09210EC1" w:rsidR="000B727F" w:rsidRPr="00AD1A58" w:rsidRDefault="00C543B7" w:rsidP="00C543B7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B727F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0D69E87F" w:rsidR="000B727F" w:rsidRDefault="000B727F" w:rsidP="000B727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M3905</w:t>
            </w:r>
          </w:p>
        </w:tc>
        <w:tc>
          <w:tcPr>
            <w:tcW w:w="0" w:type="auto"/>
          </w:tcPr>
          <w:p w14:paraId="0E3DF571" w14:textId="1A17CCAB" w:rsidR="000B727F" w:rsidRPr="00A72352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47FC1704" w14:textId="77777777" w:rsidR="00C543B7" w:rsidRPr="008B2BF9" w:rsidRDefault="00C543B7" w:rsidP="00C543B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79FDBA60" w14:textId="2D0BC587" w:rsidR="000B727F" w:rsidRPr="00AD1A58" w:rsidRDefault="00C543B7" w:rsidP="00C543B7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B727F" w:rsidRPr="007B52C2" w14:paraId="5FEF8983" w14:textId="77777777" w:rsidTr="00887097">
        <w:trPr>
          <w:trHeight w:val="586"/>
        </w:trPr>
        <w:tc>
          <w:tcPr>
            <w:tcW w:w="0" w:type="auto"/>
          </w:tcPr>
          <w:p w14:paraId="26567729" w14:textId="0435D24E" w:rsidR="000B727F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M3906</w:t>
            </w:r>
          </w:p>
        </w:tc>
        <w:tc>
          <w:tcPr>
            <w:tcW w:w="0" w:type="auto"/>
          </w:tcPr>
          <w:p w14:paraId="5E261A30" w14:textId="17379FF5" w:rsidR="000B727F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092458BE" w14:textId="09E3C6E0" w:rsidR="00C543B7" w:rsidRPr="008B2BF9" w:rsidRDefault="00C543B7" w:rsidP="00C543B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76C78969" w14:textId="526D2AB8" w:rsidR="000B727F" w:rsidRPr="00B46668" w:rsidRDefault="00C543B7" w:rsidP="00C543B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B727F" w:rsidRPr="007B52C2" w14:paraId="6FE52E57" w14:textId="77777777" w:rsidTr="00887097">
        <w:trPr>
          <w:trHeight w:val="586"/>
        </w:trPr>
        <w:tc>
          <w:tcPr>
            <w:tcW w:w="0" w:type="auto"/>
          </w:tcPr>
          <w:p w14:paraId="6BB3A48E" w14:textId="018A8C3B" w:rsidR="000B727F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M3909</w:t>
            </w:r>
          </w:p>
        </w:tc>
        <w:tc>
          <w:tcPr>
            <w:tcW w:w="0" w:type="auto"/>
          </w:tcPr>
          <w:p w14:paraId="65BCD232" w14:textId="18E6E6E0" w:rsidR="000B727F" w:rsidRDefault="000B727F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5D447AB" w14:textId="77777777" w:rsidR="000B727F" w:rsidRPr="00187944" w:rsidRDefault="000B727F" w:rsidP="000B727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17D8B6B0" w14:textId="256D77A1" w:rsidR="000B727F" w:rsidRPr="00B46668" w:rsidRDefault="000B727F" w:rsidP="000B727F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3C52F673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55C57976" w14:textId="7873E305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 above changes will be submitted to the Supplier Volume Al</w:t>
      </w:r>
      <w:r>
        <w:rPr>
          <w:rFonts w:asciiTheme="minorHAnsi" w:hAnsiTheme="minorHAnsi" w:cstheme="minorHAnsi"/>
          <w:color w:val="auto"/>
        </w:rPr>
        <w:t>location Group (SVG) meeting 24</w:t>
      </w:r>
      <w:r w:rsidR="00963D86">
        <w:rPr>
          <w:rFonts w:asciiTheme="minorHAnsi" w:hAnsiTheme="minorHAnsi" w:cstheme="minorHAnsi"/>
          <w:color w:val="auto"/>
        </w:rPr>
        <w:t>8</w:t>
      </w:r>
      <w:r w:rsidRPr="002D2F49">
        <w:rPr>
          <w:rFonts w:asciiTheme="minorHAnsi" w:hAnsiTheme="minorHAnsi" w:cstheme="minorHAnsi"/>
          <w:color w:val="auto"/>
        </w:rPr>
        <w:t xml:space="preserve"> on </w:t>
      </w:r>
      <w:r w:rsidR="00963D86">
        <w:rPr>
          <w:rFonts w:asciiTheme="minorHAnsi" w:hAnsiTheme="minorHAnsi" w:cstheme="minorHAnsi"/>
          <w:color w:val="auto"/>
        </w:rPr>
        <w:t xml:space="preserve">5 October </w:t>
      </w:r>
      <w:r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return any comments you have on the attached forms by </w:t>
      </w:r>
      <w:r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>
        <w:rPr>
          <w:rFonts w:asciiTheme="minorHAnsi" w:hAnsiTheme="minorHAnsi" w:cstheme="minorHAnsi"/>
          <w:b/>
          <w:color w:val="auto"/>
        </w:rPr>
        <w:t>2</w:t>
      </w:r>
      <w:r w:rsidR="00963D86">
        <w:rPr>
          <w:rFonts w:asciiTheme="minorHAnsi" w:hAnsiTheme="minorHAnsi" w:cstheme="minorHAnsi"/>
          <w:b/>
          <w:color w:val="auto"/>
        </w:rPr>
        <w:t>2</w:t>
      </w:r>
      <w:r w:rsidR="00905F05">
        <w:rPr>
          <w:rFonts w:asciiTheme="minorHAnsi" w:hAnsiTheme="minorHAnsi" w:cstheme="minorHAnsi"/>
          <w:b/>
          <w:color w:val="auto"/>
        </w:rPr>
        <w:t xml:space="preserve"> </w:t>
      </w:r>
      <w:r w:rsidR="00963D86">
        <w:rPr>
          <w:rFonts w:asciiTheme="minorHAnsi" w:hAnsiTheme="minorHAnsi" w:cstheme="minorHAnsi"/>
          <w:b/>
          <w:color w:val="auto"/>
        </w:rPr>
        <w:t xml:space="preserve">September </w:t>
      </w:r>
      <w:r>
        <w:rPr>
          <w:rFonts w:asciiTheme="minorHAnsi" w:hAnsiTheme="minorHAnsi" w:cstheme="minorHAnsi"/>
          <w:b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>.</w:t>
      </w:r>
    </w:p>
    <w:p w14:paraId="13D17BFC" w14:textId="606DD241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Pr="002D2F4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the changes </w:t>
      </w:r>
      <w:r w:rsidRPr="00C82707">
        <w:rPr>
          <w:rFonts w:asciiTheme="minorHAnsi" w:hAnsiTheme="minorHAnsi" w:cstheme="minorHAnsi"/>
          <w:color w:val="auto"/>
        </w:rPr>
        <w:t xml:space="preserve">will be </w:t>
      </w:r>
      <w:r>
        <w:rPr>
          <w:rFonts w:asciiTheme="minorHAnsi" w:hAnsiTheme="minorHAnsi" w:cstheme="minorHAnsi"/>
          <w:color w:val="auto"/>
        </w:rPr>
        <w:t>published in MDD Version 31</w:t>
      </w:r>
      <w:r w:rsidR="00963D86">
        <w:rPr>
          <w:rFonts w:asciiTheme="minorHAnsi" w:hAnsiTheme="minorHAnsi" w:cstheme="minorHAnsi"/>
          <w:color w:val="auto"/>
        </w:rPr>
        <w:t>6</w:t>
      </w:r>
      <w:r>
        <w:rPr>
          <w:rFonts w:asciiTheme="minorHAnsi" w:hAnsiTheme="minorHAnsi" w:cstheme="minorHAnsi"/>
          <w:color w:val="auto"/>
        </w:rPr>
        <w:t>.</w:t>
      </w:r>
      <w:r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>
        <w:rPr>
          <w:rFonts w:asciiTheme="minorHAnsi" w:hAnsiTheme="minorHAnsi" w:cstheme="minorHAnsi"/>
          <w:color w:val="auto"/>
        </w:rPr>
        <w:t>after the SVG meeting.</w:t>
      </w:r>
    </w:p>
    <w:p w14:paraId="668E3D66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</w:p>
    <w:p w14:paraId="5E073220" w14:textId="27DB2892" w:rsidR="00FF35E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1DB03013" w14:textId="1E5D532B" w:rsidR="00905F05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7D4C4CC5" w14:textId="77777777" w:rsidR="00905F05" w:rsidRPr="002D2F49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3FBBBC33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905F05">
        <w:rPr>
          <w:rFonts w:asciiTheme="minorHAnsi" w:hAnsiTheme="minorHAnsi" w:cstheme="minorHAnsi"/>
          <w:color w:val="auto"/>
        </w:rPr>
        <w:t>31</w:t>
      </w:r>
      <w:r w:rsidR="00963D86">
        <w:rPr>
          <w:rFonts w:asciiTheme="minorHAnsi" w:hAnsiTheme="minorHAnsi" w:cstheme="minorHAnsi"/>
          <w:color w:val="auto"/>
        </w:rPr>
        <w:t>6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9AB9181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963D86">
        <w:rPr>
          <w:rFonts w:asciiTheme="minorHAnsi" w:hAnsiTheme="minorHAnsi" w:cstheme="minorHAnsi"/>
          <w:b/>
        </w:rPr>
        <w:t>2</w:t>
      </w:r>
      <w:r w:rsidR="002E08E2">
        <w:rPr>
          <w:rFonts w:asciiTheme="minorHAnsi" w:hAnsiTheme="minorHAnsi" w:cstheme="minorHAnsi"/>
          <w:b/>
        </w:rPr>
        <w:t xml:space="preserve"> </w:t>
      </w:r>
      <w:r w:rsidR="00963D86">
        <w:rPr>
          <w:rFonts w:asciiTheme="minorHAnsi" w:hAnsiTheme="minorHAnsi" w:cstheme="minorHAnsi"/>
          <w:b/>
        </w:rPr>
        <w:t>September</w:t>
      </w:r>
      <w:r w:rsidR="002E08E2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02C94143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C543B7">
        <w:rPr>
          <w:rFonts w:eastAsia="Tahoma" w:cstheme="minorHAnsi"/>
          <w:szCs w:val="20"/>
          <w:lang w:val="en-US"/>
        </w:rPr>
        <w:t>M3898</w:t>
      </w:r>
    </w:p>
    <w:p w14:paraId="1EE0BFFF" w14:textId="5D3F0C70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C543B7">
        <w:rPr>
          <w:rFonts w:eastAsia="Tahoma" w:cstheme="minorHAnsi"/>
          <w:szCs w:val="20"/>
          <w:lang w:val="en-US"/>
        </w:rPr>
        <w:t>M3</w:t>
      </w:r>
      <w:r w:rsidR="00C543B7">
        <w:rPr>
          <w:rFonts w:eastAsia="Tahoma" w:cstheme="minorHAnsi"/>
          <w:szCs w:val="20"/>
          <w:lang w:val="en-US"/>
        </w:rPr>
        <w:t>899</w:t>
      </w:r>
    </w:p>
    <w:p w14:paraId="301E4BB8" w14:textId="25084E52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963D86">
        <w:rPr>
          <w:rFonts w:cstheme="minorHAnsi"/>
        </w:rPr>
        <w:t xml:space="preserve">the changes proposed in </w:t>
      </w:r>
      <w:r w:rsidR="00C543B7">
        <w:rPr>
          <w:rFonts w:cstheme="minorHAnsi"/>
        </w:rPr>
        <w:t>M3900</w:t>
      </w:r>
    </w:p>
    <w:p w14:paraId="51F2F42A" w14:textId="14AF2065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63D86">
        <w:rPr>
          <w:rFonts w:cstheme="minorHAnsi"/>
        </w:rPr>
        <w:t xml:space="preserve">th the changes proposed in </w:t>
      </w:r>
      <w:r w:rsidR="00C543B7">
        <w:rPr>
          <w:rFonts w:cstheme="minorHAnsi"/>
        </w:rPr>
        <w:t>M3903</w:t>
      </w:r>
    </w:p>
    <w:p w14:paraId="45048A86" w14:textId="32516DA0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63D86">
        <w:rPr>
          <w:rFonts w:cstheme="minorHAnsi"/>
        </w:rPr>
        <w:t xml:space="preserve">th the changes proposed in </w:t>
      </w:r>
      <w:r w:rsidR="00C543B7">
        <w:rPr>
          <w:rFonts w:cstheme="minorHAnsi"/>
        </w:rPr>
        <w:t>M3904</w:t>
      </w:r>
    </w:p>
    <w:p w14:paraId="204BFB64" w14:textId="10738EFC" w:rsidR="00AF3B83" w:rsidRPr="00C91538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63D86">
        <w:rPr>
          <w:rFonts w:cstheme="minorHAnsi"/>
        </w:rPr>
        <w:t xml:space="preserve">th the changes proposed in </w:t>
      </w:r>
      <w:r w:rsidR="00C543B7">
        <w:rPr>
          <w:rFonts w:cstheme="minorHAnsi"/>
        </w:rPr>
        <w:t>M3905</w:t>
      </w:r>
    </w:p>
    <w:p w14:paraId="007B8750" w14:textId="76646B20" w:rsidR="00C91538" w:rsidRPr="00887097" w:rsidRDefault="00C91538" w:rsidP="00C91538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C543B7">
        <w:rPr>
          <w:rFonts w:eastAsia="Tahoma" w:cstheme="minorHAnsi"/>
          <w:szCs w:val="20"/>
          <w:lang w:val="en-US"/>
        </w:rPr>
        <w:t>M3906</w:t>
      </w:r>
      <w:bookmarkStart w:id="3" w:name="_GoBack"/>
      <w:bookmarkEnd w:id="3"/>
    </w:p>
    <w:p w14:paraId="1DD4B161" w14:textId="0C2DE7A1" w:rsidR="00C91538" w:rsidRPr="00887097" w:rsidRDefault="00C91538" w:rsidP="00C91538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C543B7">
        <w:rPr>
          <w:rFonts w:eastAsia="Tahoma" w:cstheme="minorHAnsi"/>
          <w:szCs w:val="20"/>
          <w:lang w:val="en-US"/>
        </w:rPr>
        <w:t>M3909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4CD9C99D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C543B7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C543B7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39EE6BD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C543B7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C543B7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400C673F" w:rsidR="00A342D0" w:rsidRDefault="00C91538" w:rsidP="00A342D0">
    <w:pPr>
      <w:pStyle w:val="Heading1"/>
    </w:pPr>
    <w:fldSimple w:instr=" STYLEREF  &quot;Heading 1&quot;  \* MERGEFORMAT ">
      <w:r w:rsidR="00C543B7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0304"/>
    <w:rsid w:val="00402917"/>
    <w:rsid w:val="00402E06"/>
    <w:rsid w:val="00412D3E"/>
    <w:rsid w:val="00456B64"/>
    <w:rsid w:val="00473D19"/>
    <w:rsid w:val="004906D3"/>
    <w:rsid w:val="004A7BF2"/>
    <w:rsid w:val="004B0BA8"/>
    <w:rsid w:val="004B3550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C438A"/>
    <w:rsid w:val="005E3756"/>
    <w:rsid w:val="005F7CD0"/>
    <w:rsid w:val="00612E35"/>
    <w:rsid w:val="0061386E"/>
    <w:rsid w:val="00646769"/>
    <w:rsid w:val="006669DA"/>
    <w:rsid w:val="006821C0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543B7"/>
    <w:rsid w:val="00C82707"/>
    <w:rsid w:val="00C91538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53</cp:revision>
  <dcterms:created xsi:type="dcterms:W3CDTF">2020-09-08T23:17:00Z</dcterms:created>
  <dcterms:modified xsi:type="dcterms:W3CDTF">2021-09-15T16:33:00Z</dcterms:modified>
</cp:coreProperties>
</file>