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B85DEE">
            <w:pPr>
              <w:pStyle w:val="Introtabletext"/>
            </w:pPr>
            <w:r w:rsidRPr="00223592">
              <w:t xml:space="preserve">MDD Circular </w:t>
            </w:r>
            <w:r w:rsidR="00167FE3">
              <w:t>005</w:t>
            </w:r>
            <w:r w:rsidR="00794BDE">
              <w:t>92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794BDE" w:rsidP="00794BDE">
            <w:pPr>
              <w:pStyle w:val="Date"/>
            </w:pPr>
            <w:r>
              <w:t>16</w:t>
            </w:r>
            <w:r w:rsidR="00B85DEE">
              <w:t xml:space="preserve"> </w:t>
            </w:r>
            <w:r>
              <w:t>November</w:t>
            </w:r>
            <w:r w:rsidR="00B85DEE">
              <w:t xml:space="preserve"> </w:t>
            </w:r>
            <w:r w:rsidR="00CD655E">
              <w:t>2016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223592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223592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C81291" w:rsidP="00BE7A7D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005</w:t>
            </w:r>
            <w:r w:rsidR="00EE2F91">
              <w:t>92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02263E44" wp14:editId="102F5880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223592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223592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5416F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r w:rsidR="00C93FB4">
              <w:fldChar w:fldCharType="begin"/>
            </w:r>
            <w:r w:rsidR="00C93FB4">
              <w:instrText xml:space="preserve"> NUMPAGES  \* Arabic  \* MERGEFORMAT </w:instrText>
            </w:r>
            <w:r w:rsidR="00C93FB4">
              <w:fldChar w:fldCharType="separate"/>
            </w:r>
            <w:r w:rsidR="000F294C">
              <w:rPr>
                <w:noProof/>
              </w:rPr>
              <w:t>2</w:t>
            </w:r>
            <w:r w:rsidR="00C93FB4">
              <w:rPr>
                <w:noProof/>
              </w:rPr>
              <w:fldChar w:fldCharType="end"/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EE2F91" w:rsidP="00BE7A7D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16</w:t>
            </w:r>
            <w:r w:rsidR="00C81291">
              <w:t xml:space="preserve"> </w:t>
            </w:r>
            <w:r>
              <w:t>Novem</w:t>
            </w:r>
            <w:r w:rsidR="00BE7A7D">
              <w:t xml:space="preserve">ber </w:t>
            </w:r>
            <w:r w:rsidR="00CD655E">
              <w:t>2016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794BDE">
              <w:rPr>
                <w:noProof/>
              </w:rPr>
              <w:t>2016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C93FB4">
        <w:t>seven</w:t>
      </w:r>
      <w:r w:rsidR="00B76878">
        <w:t xml:space="preserve">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4"/>
        <w:gridCol w:w="1489"/>
        <w:gridCol w:w="7400"/>
      </w:tblGrid>
      <w:tr w:rsidR="00223592" w:rsidRPr="00A6150F" w:rsidTr="008B0138">
        <w:trPr>
          <w:cantSplit/>
          <w:trHeight w:val="675"/>
          <w:tblHeader/>
        </w:trPr>
        <w:tc>
          <w:tcPr>
            <w:tcW w:w="162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489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400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C07035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C07035" w:rsidRDefault="00C07035" w:rsidP="00B85DEE">
            <w:pPr>
              <w:pStyle w:val="Tabletext"/>
              <w:jc w:val="center"/>
            </w:pPr>
            <w:r>
              <w:t>M27</w:t>
            </w:r>
            <w:r w:rsidR="00794BDE">
              <w:t>56</w:t>
            </w:r>
          </w:p>
        </w:tc>
        <w:tc>
          <w:tcPr>
            <w:tcW w:w="1489" w:type="dxa"/>
            <w:vAlign w:val="center"/>
          </w:tcPr>
          <w:p w:rsidR="00C07035" w:rsidRDefault="00794BDE" w:rsidP="00977FC5">
            <w:pPr>
              <w:pStyle w:val="Tabletext"/>
              <w:jc w:val="center"/>
            </w:pPr>
            <w:r>
              <w:t>EMEB</w:t>
            </w:r>
          </w:p>
        </w:tc>
        <w:tc>
          <w:tcPr>
            <w:tcW w:w="7400" w:type="dxa"/>
            <w:vAlign w:val="center"/>
          </w:tcPr>
          <w:p w:rsidR="00B85DEE" w:rsidRDefault="00E81D25" w:rsidP="00B85DEE">
            <w:pPr>
              <w:pStyle w:val="Tabletext"/>
              <w:ind w:left="0"/>
            </w:pPr>
            <w:r>
              <w:t>Change of Line Loss Factor Class Description</w:t>
            </w:r>
          </w:p>
          <w:p w:rsidR="00C07035" w:rsidRDefault="00B85DEE" w:rsidP="00E81D25">
            <w:pPr>
              <w:pStyle w:val="Tabletext"/>
              <w:ind w:left="0"/>
            </w:pPr>
            <w:r>
              <w:rPr>
                <w:i/>
              </w:rPr>
              <w:t>E</w:t>
            </w:r>
            <w:r w:rsidR="00E81D25">
              <w:rPr>
                <w:i/>
              </w:rPr>
              <w:t>ffective from Date: 21/12/2016</w:t>
            </w:r>
          </w:p>
        </w:tc>
      </w:tr>
      <w:tr w:rsidR="00C07035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C07035" w:rsidRDefault="00C07035" w:rsidP="00E81D25">
            <w:pPr>
              <w:pStyle w:val="Tabletext"/>
              <w:jc w:val="center"/>
            </w:pPr>
            <w:r>
              <w:t>M27</w:t>
            </w:r>
            <w:r w:rsidR="00E81D25">
              <w:t>57</w:t>
            </w:r>
          </w:p>
        </w:tc>
        <w:tc>
          <w:tcPr>
            <w:tcW w:w="1489" w:type="dxa"/>
            <w:vAlign w:val="center"/>
          </w:tcPr>
          <w:p w:rsidR="00C07035" w:rsidRDefault="00CC16A4" w:rsidP="00977FC5">
            <w:pPr>
              <w:pStyle w:val="Tabletext"/>
              <w:jc w:val="center"/>
            </w:pPr>
            <w:r>
              <w:t>MIDE</w:t>
            </w:r>
          </w:p>
        </w:tc>
        <w:tc>
          <w:tcPr>
            <w:tcW w:w="7400" w:type="dxa"/>
            <w:vAlign w:val="center"/>
          </w:tcPr>
          <w:p w:rsidR="00CC16A4" w:rsidRDefault="00CC16A4" w:rsidP="00CC16A4">
            <w:pPr>
              <w:pStyle w:val="Tabletext"/>
              <w:ind w:left="0"/>
            </w:pPr>
            <w:r>
              <w:t>Change of Line Loss Factor Class Description</w:t>
            </w:r>
          </w:p>
          <w:p w:rsidR="007C3A06" w:rsidRPr="007C3A06" w:rsidRDefault="00CC16A4" w:rsidP="00CC16A4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>Effective from Date: 21/12/2016</w:t>
            </w:r>
            <w:bookmarkStart w:id="0" w:name="_GoBack"/>
            <w:bookmarkEnd w:id="0"/>
          </w:p>
        </w:tc>
      </w:tr>
      <w:tr w:rsidR="00C07035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C07035" w:rsidRDefault="00C07035" w:rsidP="00B85DEE">
            <w:pPr>
              <w:pStyle w:val="Tabletext"/>
              <w:jc w:val="center"/>
            </w:pPr>
            <w:r>
              <w:t>M27</w:t>
            </w:r>
            <w:r w:rsidR="00CC16A4">
              <w:t>58</w:t>
            </w:r>
          </w:p>
        </w:tc>
        <w:tc>
          <w:tcPr>
            <w:tcW w:w="1489" w:type="dxa"/>
            <w:vAlign w:val="center"/>
          </w:tcPr>
          <w:p w:rsidR="00C07035" w:rsidRDefault="00CC16A4" w:rsidP="00B85DEE">
            <w:pPr>
              <w:pStyle w:val="Tabletext"/>
              <w:jc w:val="center"/>
            </w:pPr>
            <w:r>
              <w:t>NEEB</w:t>
            </w:r>
          </w:p>
        </w:tc>
        <w:tc>
          <w:tcPr>
            <w:tcW w:w="7400" w:type="dxa"/>
            <w:vAlign w:val="center"/>
          </w:tcPr>
          <w:p w:rsidR="00CC16A4" w:rsidRDefault="00CC16A4" w:rsidP="00CC16A4">
            <w:pPr>
              <w:pStyle w:val="Tabletext"/>
              <w:ind w:left="0"/>
            </w:pPr>
            <w:r>
              <w:t>Creation of new LLFCs and new valid MTC LLFC Combinations</w:t>
            </w:r>
          </w:p>
          <w:p w:rsidR="00C07035" w:rsidRDefault="00CC16A4" w:rsidP="00CC16A4">
            <w:pPr>
              <w:pStyle w:val="Tabletext"/>
              <w:ind w:left="0"/>
            </w:pPr>
            <w:r>
              <w:rPr>
                <w:i/>
              </w:rPr>
              <w:t>Effective from Date: 01/04/20</w:t>
            </w:r>
            <w:r>
              <w:rPr>
                <w:i/>
              </w:rPr>
              <w:t>18</w:t>
            </w:r>
            <w:r>
              <w:rPr>
                <w:i/>
              </w:rPr>
              <w:t xml:space="preserve"> (this is the effective from date for these valid LLFCs and Combinations – the change will</w:t>
            </w:r>
            <w:r>
              <w:rPr>
                <w:i/>
              </w:rPr>
              <w:t xml:space="preserve"> still be implemented in MDD 249 on 21/12</w:t>
            </w:r>
            <w:r>
              <w:rPr>
                <w:i/>
              </w:rPr>
              <w:t>/2016)</w:t>
            </w:r>
          </w:p>
        </w:tc>
      </w:tr>
      <w:tr w:rsidR="00E529EB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E529EB" w:rsidRDefault="00CC16A4" w:rsidP="00E529EB">
            <w:pPr>
              <w:pStyle w:val="Tabletext"/>
              <w:jc w:val="center"/>
            </w:pPr>
            <w:r>
              <w:t>M2759</w:t>
            </w:r>
          </w:p>
        </w:tc>
        <w:tc>
          <w:tcPr>
            <w:tcW w:w="1489" w:type="dxa"/>
            <w:vAlign w:val="center"/>
          </w:tcPr>
          <w:p w:rsidR="00E529EB" w:rsidRDefault="00CC16A4" w:rsidP="001C5B50">
            <w:pPr>
              <w:pStyle w:val="Tabletext"/>
              <w:jc w:val="center"/>
            </w:pPr>
            <w:r>
              <w:t>SWAE</w:t>
            </w:r>
          </w:p>
        </w:tc>
        <w:tc>
          <w:tcPr>
            <w:tcW w:w="7400" w:type="dxa"/>
            <w:vAlign w:val="center"/>
          </w:tcPr>
          <w:p w:rsidR="00CC16A4" w:rsidRDefault="00CC16A4" w:rsidP="00CC16A4">
            <w:pPr>
              <w:pStyle w:val="Tabletext"/>
              <w:ind w:left="0"/>
            </w:pPr>
            <w:r>
              <w:t>Change of Line Loss Factor Class Description</w:t>
            </w:r>
          </w:p>
          <w:p w:rsidR="00E529EB" w:rsidRDefault="00CC16A4" w:rsidP="00CC16A4">
            <w:pPr>
              <w:pStyle w:val="Tabletext"/>
              <w:ind w:left="0"/>
            </w:pPr>
            <w:r>
              <w:rPr>
                <w:i/>
              </w:rPr>
              <w:t>Effective from Date: 21/12/2016</w:t>
            </w:r>
          </w:p>
        </w:tc>
      </w:tr>
      <w:tr w:rsidR="00CC16A4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CC16A4" w:rsidRDefault="00CC16A4" w:rsidP="00E529EB">
            <w:pPr>
              <w:pStyle w:val="Tabletext"/>
              <w:jc w:val="center"/>
            </w:pPr>
            <w:r>
              <w:t>M2760</w:t>
            </w:r>
          </w:p>
        </w:tc>
        <w:tc>
          <w:tcPr>
            <w:tcW w:w="1489" w:type="dxa"/>
            <w:vAlign w:val="center"/>
          </w:tcPr>
          <w:p w:rsidR="00CC16A4" w:rsidRDefault="00CC16A4" w:rsidP="001C5B50">
            <w:pPr>
              <w:pStyle w:val="Tabletext"/>
              <w:jc w:val="center"/>
            </w:pPr>
            <w:r>
              <w:t>SWEB</w:t>
            </w:r>
          </w:p>
        </w:tc>
        <w:tc>
          <w:tcPr>
            <w:tcW w:w="7400" w:type="dxa"/>
            <w:vAlign w:val="center"/>
          </w:tcPr>
          <w:p w:rsidR="00CC16A4" w:rsidRDefault="00CC16A4" w:rsidP="00CC16A4">
            <w:pPr>
              <w:pStyle w:val="Tabletext"/>
              <w:ind w:left="0"/>
            </w:pPr>
            <w:r>
              <w:t>Change of Line Loss Factor Class Description</w:t>
            </w:r>
          </w:p>
          <w:p w:rsidR="00CC16A4" w:rsidRDefault="00CC16A4" w:rsidP="00CC16A4">
            <w:pPr>
              <w:pStyle w:val="Tabletext"/>
              <w:ind w:left="0"/>
            </w:pPr>
            <w:r>
              <w:rPr>
                <w:i/>
              </w:rPr>
              <w:t>Effective from Date: 21/12/2016</w:t>
            </w:r>
          </w:p>
        </w:tc>
      </w:tr>
      <w:tr w:rsidR="00CC16A4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CC16A4" w:rsidRDefault="00CC16A4" w:rsidP="00E529EB">
            <w:pPr>
              <w:pStyle w:val="Tabletext"/>
              <w:jc w:val="center"/>
            </w:pPr>
            <w:r>
              <w:t>M2761</w:t>
            </w:r>
          </w:p>
        </w:tc>
        <w:tc>
          <w:tcPr>
            <w:tcW w:w="1489" w:type="dxa"/>
            <w:vAlign w:val="center"/>
          </w:tcPr>
          <w:p w:rsidR="00CC16A4" w:rsidRDefault="00CC16A4" w:rsidP="001C5B50">
            <w:pPr>
              <w:pStyle w:val="Tabletext"/>
              <w:jc w:val="center"/>
            </w:pPr>
            <w:r>
              <w:t>YELG</w:t>
            </w:r>
          </w:p>
        </w:tc>
        <w:tc>
          <w:tcPr>
            <w:tcW w:w="7400" w:type="dxa"/>
            <w:vAlign w:val="center"/>
          </w:tcPr>
          <w:p w:rsidR="006C144C" w:rsidRDefault="006C144C" w:rsidP="006C144C">
            <w:pPr>
              <w:pStyle w:val="Tabletext"/>
              <w:ind w:left="0"/>
            </w:pPr>
            <w:r>
              <w:t>Creation of new LLFCs and new valid MTC LLFC Combinations</w:t>
            </w:r>
          </w:p>
          <w:p w:rsidR="00CC16A4" w:rsidRDefault="006C144C" w:rsidP="006C144C">
            <w:pPr>
              <w:pStyle w:val="Tabletext"/>
              <w:ind w:left="0"/>
            </w:pPr>
            <w:r>
              <w:rPr>
                <w:i/>
              </w:rPr>
              <w:t>Effective from Date: 01/04/2018 (this is the effective from date for these valid LLFCs and Combinations – the change will still be implemented in MDD 249 on 21/12/2016)</w:t>
            </w:r>
          </w:p>
        </w:tc>
      </w:tr>
      <w:tr w:rsidR="00E529EB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E529EB" w:rsidRDefault="006C144C" w:rsidP="00E529EB">
            <w:pPr>
              <w:pStyle w:val="Tabletext"/>
              <w:jc w:val="center"/>
            </w:pPr>
            <w:r>
              <w:t>M2762</w:t>
            </w:r>
          </w:p>
        </w:tc>
        <w:tc>
          <w:tcPr>
            <w:tcW w:w="1489" w:type="dxa"/>
            <w:vAlign w:val="center"/>
          </w:tcPr>
          <w:p w:rsidR="00E529EB" w:rsidRDefault="00E529EB" w:rsidP="001666D8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400" w:type="dxa"/>
            <w:vAlign w:val="center"/>
          </w:tcPr>
          <w:p w:rsidR="00E529EB" w:rsidRDefault="00E529EB" w:rsidP="00C635B7">
            <w:pPr>
              <w:pStyle w:val="Tabletext"/>
              <w:ind w:left="0"/>
            </w:pPr>
            <w:r>
              <w:t>Inclusion of Charge Codes and Switch Regimes</w:t>
            </w:r>
          </w:p>
          <w:p w:rsidR="00E529EB" w:rsidRDefault="00E529EB" w:rsidP="00B85DEE">
            <w:pPr>
              <w:pStyle w:val="Tabletext"/>
              <w:ind w:left="0"/>
            </w:pPr>
            <w:r w:rsidRPr="00296E21">
              <w:rPr>
                <w:i/>
              </w:rPr>
              <w:t xml:space="preserve">Effective from Date: </w:t>
            </w:r>
            <w:r w:rsidR="006C144C">
              <w:rPr>
                <w:i/>
              </w:rPr>
              <w:t>21/12</w:t>
            </w:r>
            <w:r>
              <w:rPr>
                <w:i/>
              </w:rPr>
              <w:t>/2016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6C144C">
        <w:t>location Group (SVG) meeting 190</w:t>
      </w:r>
      <w:r>
        <w:t xml:space="preserve"> on </w:t>
      </w:r>
      <w:r w:rsidR="0016598E">
        <w:t>0</w:t>
      </w:r>
      <w:r w:rsidR="006C144C">
        <w:t>6 Decem</w:t>
      </w:r>
      <w:r w:rsidR="00BE7A7D">
        <w:t xml:space="preserve">ber </w:t>
      </w:r>
      <w:r w:rsidR="00125156">
        <w:t>2016</w:t>
      </w:r>
      <w:r w:rsidR="00DF3DB8">
        <w:t xml:space="preserve"> </w:t>
      </w:r>
      <w:r>
        <w:t>for approval.</w:t>
      </w:r>
    </w:p>
    <w:p w:rsidR="00223592" w:rsidRDefault="00223592" w:rsidP="00C07404">
      <w:pPr>
        <w:pStyle w:val="BodyText"/>
      </w:pPr>
      <w:r>
        <w:t xml:space="preserve">I 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</w:t>
      </w:r>
      <w:r w:rsidR="006C144C">
        <w:rPr>
          <w:b/>
        </w:rPr>
        <w:t>23</w:t>
      </w:r>
      <w:r w:rsidR="0016598E">
        <w:rPr>
          <w:b/>
        </w:rPr>
        <w:t xml:space="preserve"> </w:t>
      </w:r>
      <w:r w:rsidR="006C144C">
        <w:rPr>
          <w:b/>
        </w:rPr>
        <w:t>November</w:t>
      </w:r>
      <w:r w:rsidR="00403CE6">
        <w:rPr>
          <w:b/>
        </w:rPr>
        <w:t xml:space="preserve"> </w:t>
      </w:r>
      <w:r w:rsidR="00B85C26">
        <w:rPr>
          <w:b/>
        </w:rPr>
        <w:t>2016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lastRenderedPageBreak/>
        <w:t>Providing there are no adverse comments, it is planned to inco</w:t>
      </w:r>
      <w:r w:rsidR="00AC4182">
        <w:t>rporate th</w:t>
      </w:r>
      <w:r w:rsidR="00172957">
        <w:t>i</w:t>
      </w:r>
      <w:r w:rsidR="00AC4182">
        <w:t>s change into MDD v</w:t>
      </w:r>
      <w:r w:rsidR="00996FC6">
        <w:t>ersion 24</w:t>
      </w:r>
      <w:r w:rsidR="006C144C">
        <w:t>9</w:t>
      </w:r>
      <w:r>
        <w:t>. You will be advised formally of this publication by another MDD Circular, in the usual manner, nearer the time.</w:t>
      </w:r>
    </w:p>
    <w:p w:rsidR="00BD5856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5C7A2A" w:rsidRDefault="005C7A2A" w:rsidP="00C07404">
      <w:pPr>
        <w:pStyle w:val="BodyText"/>
      </w:pPr>
    </w:p>
    <w:p w:rsidR="00313432" w:rsidRDefault="00313432" w:rsidP="00C07404">
      <w:pPr>
        <w:pStyle w:val="BodyText"/>
      </w:pPr>
    </w:p>
    <w:p w:rsidR="003E1581" w:rsidRDefault="00BD5856" w:rsidP="00C07404">
      <w:pPr>
        <w:pStyle w:val="BodyText"/>
      </w:pPr>
      <w:r>
        <w:t>Adam Jessop</w:t>
      </w:r>
    </w:p>
    <w:p w:rsidR="00223592" w:rsidRDefault="00223592" w:rsidP="00C07404">
      <w:pPr>
        <w:pStyle w:val="BodyText"/>
      </w:pPr>
      <w:r>
        <w:t>ELEXON BSC Operations</w:t>
      </w:r>
    </w:p>
    <w:p w:rsidR="002B7FD7" w:rsidRDefault="002B7FD7" w:rsidP="00C07404">
      <w:pPr>
        <w:pStyle w:val="BodyText"/>
      </w:pP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B861F9" w:rsidRDefault="00B861F9" w:rsidP="00B861F9">
      <w:pPr>
        <w:pStyle w:val="BodyText"/>
      </w:pPr>
      <w:r>
        <w:t>Attachment B - UMS Charge Code Documentation</w:t>
      </w:r>
    </w:p>
    <w:p w:rsidR="00313432" w:rsidRDefault="00313432" w:rsidP="00B861F9">
      <w:pPr>
        <w:pStyle w:val="BodyText"/>
      </w:pPr>
    </w:p>
    <w:p w:rsidR="00B85C26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B34167">
        <w:rPr>
          <w:b/>
        </w:rPr>
        <w:t xml:space="preserve">Wednesday </w:t>
      </w:r>
      <w:r w:rsidR="006C144C">
        <w:rPr>
          <w:b/>
        </w:rPr>
        <w:t>26 November</w:t>
      </w:r>
      <w:r w:rsidR="00BE7A7D">
        <w:rPr>
          <w:b/>
        </w:rPr>
        <w:t xml:space="preserve"> </w:t>
      </w:r>
      <w:r w:rsidR="00B85C26">
        <w:rPr>
          <w:b/>
        </w:rPr>
        <w:t>2016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BD5856">
        <w:t>Adam Jessop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223592" w:rsidRDefault="00223592" w:rsidP="00C07404">
      <w:pPr>
        <w:pStyle w:val="ListBullet"/>
      </w:pPr>
      <w:r w:rsidRPr="009E0620">
        <w:t xml:space="preserve">I agree/disagree* with </w:t>
      </w:r>
      <w:r w:rsidR="00517D06" w:rsidRPr="009E0620">
        <w:t xml:space="preserve">the changes proposed in </w:t>
      </w:r>
      <w:r w:rsidR="00D61D76" w:rsidRPr="009E0620">
        <w:t>M2</w:t>
      </w:r>
      <w:r w:rsidR="00C81291">
        <w:t>7</w:t>
      </w:r>
      <w:r w:rsidR="006C144C">
        <w:t>56</w:t>
      </w:r>
    </w:p>
    <w:p w:rsidR="003E1581" w:rsidRPr="009E0620" w:rsidRDefault="003E1581" w:rsidP="003E1581">
      <w:pPr>
        <w:pStyle w:val="ListBullet"/>
      </w:pPr>
      <w:r w:rsidRPr="009E0620">
        <w:t xml:space="preserve">I agree/disagree* with the changes proposed in </w:t>
      </w:r>
      <w:r w:rsidR="00D61D76" w:rsidRPr="009E0620">
        <w:t>M2</w:t>
      </w:r>
      <w:r w:rsidR="00C81291">
        <w:t>7</w:t>
      </w:r>
      <w:r w:rsidR="006C144C">
        <w:t>57</w:t>
      </w:r>
    </w:p>
    <w:p w:rsidR="003E1581" w:rsidRDefault="003E1581" w:rsidP="003E1581">
      <w:pPr>
        <w:pStyle w:val="ListBullet"/>
      </w:pPr>
      <w:r w:rsidRPr="009E0620">
        <w:t xml:space="preserve">I agree/disagree* with the changes proposed in </w:t>
      </w:r>
      <w:r w:rsidR="00D61D76" w:rsidRPr="009E0620">
        <w:t>M2</w:t>
      </w:r>
      <w:r w:rsidR="00C81291">
        <w:t>7</w:t>
      </w:r>
      <w:r w:rsidR="006C144C">
        <w:t>58</w:t>
      </w:r>
    </w:p>
    <w:p w:rsidR="005C7A2A" w:rsidRDefault="005C7A2A" w:rsidP="003E1581">
      <w:pPr>
        <w:pStyle w:val="ListBullet"/>
      </w:pPr>
      <w:r w:rsidRPr="009E0620">
        <w:t xml:space="preserve">I agree/disagree* with the changes proposed in </w:t>
      </w:r>
      <w:r w:rsidR="00D61D76" w:rsidRPr="009E0620">
        <w:t>M2</w:t>
      </w:r>
      <w:r w:rsidR="00C81291">
        <w:t>7</w:t>
      </w:r>
      <w:r w:rsidR="006C144C">
        <w:t>59</w:t>
      </w:r>
    </w:p>
    <w:p w:rsidR="00BE7A7D" w:rsidRDefault="00BE7A7D" w:rsidP="003E1581">
      <w:pPr>
        <w:pStyle w:val="ListBullet"/>
      </w:pPr>
      <w:r w:rsidRPr="009E0620">
        <w:t>I agree/disagree* with the changes proposed in M2</w:t>
      </w:r>
      <w:r w:rsidR="006C144C">
        <w:t>760</w:t>
      </w:r>
    </w:p>
    <w:p w:rsidR="006C144C" w:rsidRDefault="006C144C" w:rsidP="006C144C">
      <w:pPr>
        <w:pStyle w:val="ListBullet"/>
      </w:pPr>
      <w:r w:rsidRPr="009E0620">
        <w:t>I agree/disagree* with the changes proposed in M2</w:t>
      </w:r>
      <w:r>
        <w:t>7</w:t>
      </w:r>
      <w:r>
        <w:t>61</w:t>
      </w:r>
    </w:p>
    <w:p w:rsidR="006C144C" w:rsidRDefault="006C144C" w:rsidP="006C144C">
      <w:pPr>
        <w:pStyle w:val="ListBullet"/>
      </w:pPr>
      <w:r w:rsidRPr="009E0620">
        <w:t>I agree/disagree* with the changes proposed in M2</w:t>
      </w:r>
      <w:r>
        <w:t>7</w:t>
      </w:r>
      <w:r>
        <w:t>62</w:t>
      </w:r>
    </w:p>
    <w:p w:rsidR="006C144C" w:rsidRDefault="006C144C" w:rsidP="006C144C">
      <w:pPr>
        <w:pStyle w:val="ListBullet"/>
        <w:numPr>
          <w:ilvl w:val="0"/>
          <w:numId w:val="0"/>
        </w:numPr>
      </w:pPr>
    </w:p>
    <w:p w:rsidR="0004408D" w:rsidRPr="009E0620" w:rsidRDefault="0004408D" w:rsidP="00996FC6">
      <w:pPr>
        <w:pStyle w:val="ListBullet"/>
        <w:numPr>
          <w:ilvl w:val="0"/>
          <w:numId w:val="0"/>
        </w:numPr>
        <w:ind w:left="1021" w:hanging="397"/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C93FB4" w:rsidP="00223592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 w:rsidR="005F3BB5"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C81291" w:rsidP="00BE7A7D">
          <w:pPr>
            <w:pStyle w:val="Footer"/>
          </w:pPr>
          <w:r>
            <w:t>005</w:t>
          </w:r>
          <w:r w:rsidR="00EE2F91">
            <w:t>92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2C0E691B" wp14:editId="3FE2EB2E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F3BB5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C93FB4">
            <w:fldChar w:fldCharType="begin"/>
          </w:r>
          <w:r w:rsidR="00C93FB4">
            <w:instrText xml:space="preserve"> NUMPAGES  \* Arabic  \* MERGEFORMAT </w:instrText>
          </w:r>
          <w:r w:rsidR="00C93FB4">
            <w:fldChar w:fldCharType="separate"/>
          </w:r>
          <w:r w:rsidR="005F3BB5">
            <w:rPr>
              <w:noProof/>
            </w:rPr>
            <w:t>2</w:t>
          </w:r>
          <w:r w:rsidR="00C93FB4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C81291" w:rsidP="005F3BB5">
          <w:pPr>
            <w:pStyle w:val="Footer"/>
            <w:rPr>
              <w:noProof/>
            </w:rPr>
          </w:pPr>
          <w:r>
            <w:t>1</w:t>
          </w:r>
          <w:r w:rsidR="005F3BB5">
            <w:t>6</w:t>
          </w:r>
          <w:r>
            <w:t xml:space="preserve"> </w:t>
          </w:r>
          <w:r w:rsidR="005F3BB5">
            <w:t>Novem</w:t>
          </w:r>
          <w:r w:rsidR="00BE7A7D">
            <w:t xml:space="preserve">ber </w:t>
          </w:r>
          <w:r w:rsidR="00996FC6">
            <w:t>2016</w:t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794BDE">
            <w:rPr>
              <w:noProof/>
            </w:rPr>
            <w:t>2016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C93FB4" w:rsidP="009D47D6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 w:rsidR="005F3BB5"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51201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55A8"/>
    <w:rsid w:val="00010F22"/>
    <w:rsid w:val="000128C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27A7F"/>
    <w:rsid w:val="000342CB"/>
    <w:rsid w:val="00043340"/>
    <w:rsid w:val="0004408D"/>
    <w:rsid w:val="000452D7"/>
    <w:rsid w:val="00045306"/>
    <w:rsid w:val="0004584D"/>
    <w:rsid w:val="00045857"/>
    <w:rsid w:val="00047923"/>
    <w:rsid w:val="00050889"/>
    <w:rsid w:val="00051C54"/>
    <w:rsid w:val="00055D1A"/>
    <w:rsid w:val="000573F4"/>
    <w:rsid w:val="000606F3"/>
    <w:rsid w:val="000627C7"/>
    <w:rsid w:val="0006412A"/>
    <w:rsid w:val="0006470B"/>
    <w:rsid w:val="000672F9"/>
    <w:rsid w:val="00072261"/>
    <w:rsid w:val="00082209"/>
    <w:rsid w:val="00083A4B"/>
    <w:rsid w:val="0008470F"/>
    <w:rsid w:val="00085E51"/>
    <w:rsid w:val="0009083C"/>
    <w:rsid w:val="000935AD"/>
    <w:rsid w:val="00094609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703B"/>
    <w:rsid w:val="000C7F49"/>
    <w:rsid w:val="000D0FE9"/>
    <w:rsid w:val="000D4049"/>
    <w:rsid w:val="000D559A"/>
    <w:rsid w:val="000E08CC"/>
    <w:rsid w:val="000E25F9"/>
    <w:rsid w:val="000E49FA"/>
    <w:rsid w:val="000E6DC0"/>
    <w:rsid w:val="000E6DC5"/>
    <w:rsid w:val="000F116E"/>
    <w:rsid w:val="000F1A54"/>
    <w:rsid w:val="000F294C"/>
    <w:rsid w:val="000F670D"/>
    <w:rsid w:val="001002D2"/>
    <w:rsid w:val="00105471"/>
    <w:rsid w:val="00105F47"/>
    <w:rsid w:val="001063E6"/>
    <w:rsid w:val="001069B5"/>
    <w:rsid w:val="00110CC9"/>
    <w:rsid w:val="001120E5"/>
    <w:rsid w:val="00114B30"/>
    <w:rsid w:val="0012014A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51EA9"/>
    <w:rsid w:val="001545A4"/>
    <w:rsid w:val="00155174"/>
    <w:rsid w:val="0016442A"/>
    <w:rsid w:val="00164933"/>
    <w:rsid w:val="00164C03"/>
    <w:rsid w:val="0016598E"/>
    <w:rsid w:val="00167FE3"/>
    <w:rsid w:val="00172957"/>
    <w:rsid w:val="00173CD6"/>
    <w:rsid w:val="00180E81"/>
    <w:rsid w:val="00184103"/>
    <w:rsid w:val="00186A92"/>
    <w:rsid w:val="00192111"/>
    <w:rsid w:val="0019370E"/>
    <w:rsid w:val="00193B3A"/>
    <w:rsid w:val="001A0660"/>
    <w:rsid w:val="001A3219"/>
    <w:rsid w:val="001A494C"/>
    <w:rsid w:val="001A5418"/>
    <w:rsid w:val="001B01E6"/>
    <w:rsid w:val="001B5A8B"/>
    <w:rsid w:val="001D2122"/>
    <w:rsid w:val="001D222B"/>
    <w:rsid w:val="001D362E"/>
    <w:rsid w:val="001D49A3"/>
    <w:rsid w:val="001D54B8"/>
    <w:rsid w:val="001E0DED"/>
    <w:rsid w:val="001E2050"/>
    <w:rsid w:val="001E2D33"/>
    <w:rsid w:val="001E4167"/>
    <w:rsid w:val="001F5FF8"/>
    <w:rsid w:val="00200719"/>
    <w:rsid w:val="002050E1"/>
    <w:rsid w:val="0020613C"/>
    <w:rsid w:val="002137A5"/>
    <w:rsid w:val="00217FA7"/>
    <w:rsid w:val="00223592"/>
    <w:rsid w:val="00224CBF"/>
    <w:rsid w:val="00227464"/>
    <w:rsid w:val="0023106A"/>
    <w:rsid w:val="0023574C"/>
    <w:rsid w:val="00240F39"/>
    <w:rsid w:val="00241ED6"/>
    <w:rsid w:val="002434EF"/>
    <w:rsid w:val="00243F75"/>
    <w:rsid w:val="002477AF"/>
    <w:rsid w:val="00251111"/>
    <w:rsid w:val="00253B86"/>
    <w:rsid w:val="0025704F"/>
    <w:rsid w:val="002718D8"/>
    <w:rsid w:val="00271B7A"/>
    <w:rsid w:val="00272B0C"/>
    <w:rsid w:val="00275140"/>
    <w:rsid w:val="0027606F"/>
    <w:rsid w:val="002811FE"/>
    <w:rsid w:val="002833BC"/>
    <w:rsid w:val="002836E6"/>
    <w:rsid w:val="002850A8"/>
    <w:rsid w:val="00287A11"/>
    <w:rsid w:val="00290109"/>
    <w:rsid w:val="00290EEC"/>
    <w:rsid w:val="00293848"/>
    <w:rsid w:val="00296E21"/>
    <w:rsid w:val="002A1873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321A"/>
    <w:rsid w:val="002D195B"/>
    <w:rsid w:val="002D4762"/>
    <w:rsid w:val="002D4ED7"/>
    <w:rsid w:val="002E1537"/>
    <w:rsid w:val="002E4FC5"/>
    <w:rsid w:val="002E52AF"/>
    <w:rsid w:val="002E59E6"/>
    <w:rsid w:val="002E7A18"/>
    <w:rsid w:val="002F138B"/>
    <w:rsid w:val="002F2F81"/>
    <w:rsid w:val="002F6971"/>
    <w:rsid w:val="002F7818"/>
    <w:rsid w:val="002F7891"/>
    <w:rsid w:val="00306E69"/>
    <w:rsid w:val="00313432"/>
    <w:rsid w:val="00317123"/>
    <w:rsid w:val="00327DDA"/>
    <w:rsid w:val="00335FCE"/>
    <w:rsid w:val="00350F5E"/>
    <w:rsid w:val="00351A33"/>
    <w:rsid w:val="0035504E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812E8"/>
    <w:rsid w:val="00383845"/>
    <w:rsid w:val="00387850"/>
    <w:rsid w:val="00396E4F"/>
    <w:rsid w:val="003A56C3"/>
    <w:rsid w:val="003A5A5F"/>
    <w:rsid w:val="003A60F6"/>
    <w:rsid w:val="003B566A"/>
    <w:rsid w:val="003C11E1"/>
    <w:rsid w:val="003C2435"/>
    <w:rsid w:val="003C4D5B"/>
    <w:rsid w:val="003D20BC"/>
    <w:rsid w:val="003D2F63"/>
    <w:rsid w:val="003E1581"/>
    <w:rsid w:val="003E3D26"/>
    <w:rsid w:val="003E4330"/>
    <w:rsid w:val="003E595F"/>
    <w:rsid w:val="003F0098"/>
    <w:rsid w:val="003F0ED5"/>
    <w:rsid w:val="003F6116"/>
    <w:rsid w:val="003F6F77"/>
    <w:rsid w:val="0040030D"/>
    <w:rsid w:val="00401A30"/>
    <w:rsid w:val="004022EE"/>
    <w:rsid w:val="00403CE6"/>
    <w:rsid w:val="00404192"/>
    <w:rsid w:val="0040751D"/>
    <w:rsid w:val="0041202F"/>
    <w:rsid w:val="00412BE7"/>
    <w:rsid w:val="00412CE1"/>
    <w:rsid w:val="004204F4"/>
    <w:rsid w:val="00431962"/>
    <w:rsid w:val="0043259F"/>
    <w:rsid w:val="0043358D"/>
    <w:rsid w:val="00442288"/>
    <w:rsid w:val="00444AEB"/>
    <w:rsid w:val="004500CB"/>
    <w:rsid w:val="004523D9"/>
    <w:rsid w:val="00453F98"/>
    <w:rsid w:val="00455282"/>
    <w:rsid w:val="00457030"/>
    <w:rsid w:val="00460860"/>
    <w:rsid w:val="004626FC"/>
    <w:rsid w:val="0046432B"/>
    <w:rsid w:val="00464C7E"/>
    <w:rsid w:val="00464E15"/>
    <w:rsid w:val="00467E53"/>
    <w:rsid w:val="00471EB6"/>
    <w:rsid w:val="00474B80"/>
    <w:rsid w:val="0048235F"/>
    <w:rsid w:val="0048274B"/>
    <w:rsid w:val="00483183"/>
    <w:rsid w:val="004844C2"/>
    <w:rsid w:val="00484676"/>
    <w:rsid w:val="004849C8"/>
    <w:rsid w:val="0048636D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0057"/>
    <w:rsid w:val="004B4F5D"/>
    <w:rsid w:val="004B51B6"/>
    <w:rsid w:val="004C143F"/>
    <w:rsid w:val="004C60C2"/>
    <w:rsid w:val="004C753B"/>
    <w:rsid w:val="004D4201"/>
    <w:rsid w:val="004D4470"/>
    <w:rsid w:val="004D4C4F"/>
    <w:rsid w:val="004D7A8D"/>
    <w:rsid w:val="004E147A"/>
    <w:rsid w:val="004E2169"/>
    <w:rsid w:val="004E2C04"/>
    <w:rsid w:val="004E3651"/>
    <w:rsid w:val="004E3A21"/>
    <w:rsid w:val="004E4B38"/>
    <w:rsid w:val="004E5B0E"/>
    <w:rsid w:val="005013E0"/>
    <w:rsid w:val="00510487"/>
    <w:rsid w:val="00511557"/>
    <w:rsid w:val="00511EB9"/>
    <w:rsid w:val="00514226"/>
    <w:rsid w:val="00514E89"/>
    <w:rsid w:val="00517D06"/>
    <w:rsid w:val="00517D93"/>
    <w:rsid w:val="00521C40"/>
    <w:rsid w:val="00522ACE"/>
    <w:rsid w:val="00526528"/>
    <w:rsid w:val="00526D98"/>
    <w:rsid w:val="00532209"/>
    <w:rsid w:val="005416F4"/>
    <w:rsid w:val="00541E77"/>
    <w:rsid w:val="0054302C"/>
    <w:rsid w:val="00546589"/>
    <w:rsid w:val="00551B8D"/>
    <w:rsid w:val="005534E7"/>
    <w:rsid w:val="0055429E"/>
    <w:rsid w:val="00555C8C"/>
    <w:rsid w:val="00556B2F"/>
    <w:rsid w:val="005600ED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3D67"/>
    <w:rsid w:val="00596B83"/>
    <w:rsid w:val="005A2535"/>
    <w:rsid w:val="005A3992"/>
    <w:rsid w:val="005A3FBE"/>
    <w:rsid w:val="005A478E"/>
    <w:rsid w:val="005A5015"/>
    <w:rsid w:val="005B30F6"/>
    <w:rsid w:val="005B37DF"/>
    <w:rsid w:val="005B7189"/>
    <w:rsid w:val="005C2ED3"/>
    <w:rsid w:val="005C63AE"/>
    <w:rsid w:val="005C7A2A"/>
    <w:rsid w:val="005D267A"/>
    <w:rsid w:val="005D6CAB"/>
    <w:rsid w:val="005E1A46"/>
    <w:rsid w:val="005E2F8F"/>
    <w:rsid w:val="005F3BB5"/>
    <w:rsid w:val="005F444B"/>
    <w:rsid w:val="005F4F9F"/>
    <w:rsid w:val="005F5739"/>
    <w:rsid w:val="005F6761"/>
    <w:rsid w:val="00603C7D"/>
    <w:rsid w:val="00604929"/>
    <w:rsid w:val="0060574A"/>
    <w:rsid w:val="006119C2"/>
    <w:rsid w:val="00615E2E"/>
    <w:rsid w:val="00617BEE"/>
    <w:rsid w:val="00617E67"/>
    <w:rsid w:val="00621399"/>
    <w:rsid w:val="00627443"/>
    <w:rsid w:val="00627B7E"/>
    <w:rsid w:val="006314BF"/>
    <w:rsid w:val="006402D8"/>
    <w:rsid w:val="00643DB1"/>
    <w:rsid w:val="006544C6"/>
    <w:rsid w:val="00660CB1"/>
    <w:rsid w:val="00666FC2"/>
    <w:rsid w:val="006679B7"/>
    <w:rsid w:val="006713C4"/>
    <w:rsid w:val="00671888"/>
    <w:rsid w:val="00671CD3"/>
    <w:rsid w:val="00672811"/>
    <w:rsid w:val="0067742B"/>
    <w:rsid w:val="006807CF"/>
    <w:rsid w:val="00680F72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74C3"/>
    <w:rsid w:val="006B0756"/>
    <w:rsid w:val="006B2BFE"/>
    <w:rsid w:val="006B4548"/>
    <w:rsid w:val="006B6C0F"/>
    <w:rsid w:val="006B7A9E"/>
    <w:rsid w:val="006C0DD4"/>
    <w:rsid w:val="006C144C"/>
    <w:rsid w:val="006C1BA9"/>
    <w:rsid w:val="006C2D4C"/>
    <w:rsid w:val="006D188B"/>
    <w:rsid w:val="006D1C42"/>
    <w:rsid w:val="006D3184"/>
    <w:rsid w:val="006D39BD"/>
    <w:rsid w:val="006E1377"/>
    <w:rsid w:val="006E1499"/>
    <w:rsid w:val="006F1F3E"/>
    <w:rsid w:val="006F2B4C"/>
    <w:rsid w:val="006F554D"/>
    <w:rsid w:val="006F5BB5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339D"/>
    <w:rsid w:val="00744EDD"/>
    <w:rsid w:val="007455F6"/>
    <w:rsid w:val="00746C08"/>
    <w:rsid w:val="00751685"/>
    <w:rsid w:val="00755B02"/>
    <w:rsid w:val="0075650A"/>
    <w:rsid w:val="0075794D"/>
    <w:rsid w:val="007620A9"/>
    <w:rsid w:val="00762322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87E50"/>
    <w:rsid w:val="00793CE4"/>
    <w:rsid w:val="00794941"/>
    <w:rsid w:val="00794BDE"/>
    <w:rsid w:val="00796F21"/>
    <w:rsid w:val="007A750B"/>
    <w:rsid w:val="007B1DAF"/>
    <w:rsid w:val="007B4915"/>
    <w:rsid w:val="007C0439"/>
    <w:rsid w:val="007C16D2"/>
    <w:rsid w:val="007C3A06"/>
    <w:rsid w:val="007C73F7"/>
    <w:rsid w:val="007D0E52"/>
    <w:rsid w:val="007D30AA"/>
    <w:rsid w:val="007D59DF"/>
    <w:rsid w:val="007E25A4"/>
    <w:rsid w:val="007F32EE"/>
    <w:rsid w:val="00800098"/>
    <w:rsid w:val="00804D02"/>
    <w:rsid w:val="00806214"/>
    <w:rsid w:val="0081189B"/>
    <w:rsid w:val="008143D3"/>
    <w:rsid w:val="00817DF9"/>
    <w:rsid w:val="00822B99"/>
    <w:rsid w:val="00823B4C"/>
    <w:rsid w:val="0082633E"/>
    <w:rsid w:val="0084235C"/>
    <w:rsid w:val="00850146"/>
    <w:rsid w:val="0085438E"/>
    <w:rsid w:val="008563A0"/>
    <w:rsid w:val="0087420B"/>
    <w:rsid w:val="00874A5B"/>
    <w:rsid w:val="0088155A"/>
    <w:rsid w:val="00882677"/>
    <w:rsid w:val="00886BFD"/>
    <w:rsid w:val="008902C0"/>
    <w:rsid w:val="0089353A"/>
    <w:rsid w:val="0089428A"/>
    <w:rsid w:val="008A6EBB"/>
    <w:rsid w:val="008B0067"/>
    <w:rsid w:val="008B0138"/>
    <w:rsid w:val="008B4235"/>
    <w:rsid w:val="008B638A"/>
    <w:rsid w:val="008C340B"/>
    <w:rsid w:val="008C3527"/>
    <w:rsid w:val="008C6D28"/>
    <w:rsid w:val="008C73C7"/>
    <w:rsid w:val="008D08DD"/>
    <w:rsid w:val="008D59F5"/>
    <w:rsid w:val="008D707A"/>
    <w:rsid w:val="008D7658"/>
    <w:rsid w:val="008E3FE1"/>
    <w:rsid w:val="008E4A29"/>
    <w:rsid w:val="008E61DD"/>
    <w:rsid w:val="008F058E"/>
    <w:rsid w:val="008F3CB9"/>
    <w:rsid w:val="008F4DE2"/>
    <w:rsid w:val="008F68B9"/>
    <w:rsid w:val="008F7F96"/>
    <w:rsid w:val="00900E1A"/>
    <w:rsid w:val="00901842"/>
    <w:rsid w:val="0091209A"/>
    <w:rsid w:val="00912542"/>
    <w:rsid w:val="00913D61"/>
    <w:rsid w:val="009202F4"/>
    <w:rsid w:val="00924072"/>
    <w:rsid w:val="00931FB4"/>
    <w:rsid w:val="00932A79"/>
    <w:rsid w:val="00932FB1"/>
    <w:rsid w:val="00933233"/>
    <w:rsid w:val="009434FC"/>
    <w:rsid w:val="00943ECB"/>
    <w:rsid w:val="0094661C"/>
    <w:rsid w:val="00951E4D"/>
    <w:rsid w:val="0095774A"/>
    <w:rsid w:val="009607E7"/>
    <w:rsid w:val="00963CB1"/>
    <w:rsid w:val="00967EE9"/>
    <w:rsid w:val="009767A7"/>
    <w:rsid w:val="009778EB"/>
    <w:rsid w:val="00977FC5"/>
    <w:rsid w:val="00980D54"/>
    <w:rsid w:val="009845EB"/>
    <w:rsid w:val="00986951"/>
    <w:rsid w:val="00987ACD"/>
    <w:rsid w:val="009933A5"/>
    <w:rsid w:val="009963D8"/>
    <w:rsid w:val="00996FC6"/>
    <w:rsid w:val="009A2B72"/>
    <w:rsid w:val="009A62F2"/>
    <w:rsid w:val="009B0B9A"/>
    <w:rsid w:val="009B4C84"/>
    <w:rsid w:val="009B55EE"/>
    <w:rsid w:val="009C201C"/>
    <w:rsid w:val="009D17BB"/>
    <w:rsid w:val="009D47D6"/>
    <w:rsid w:val="009D6D19"/>
    <w:rsid w:val="009E0620"/>
    <w:rsid w:val="009E54D2"/>
    <w:rsid w:val="009E60A3"/>
    <w:rsid w:val="009F343D"/>
    <w:rsid w:val="009F5D5B"/>
    <w:rsid w:val="00A0182F"/>
    <w:rsid w:val="00A02821"/>
    <w:rsid w:val="00A07452"/>
    <w:rsid w:val="00A14CDC"/>
    <w:rsid w:val="00A22973"/>
    <w:rsid w:val="00A23CCC"/>
    <w:rsid w:val="00A24BDB"/>
    <w:rsid w:val="00A32F4E"/>
    <w:rsid w:val="00A34C37"/>
    <w:rsid w:val="00A3760C"/>
    <w:rsid w:val="00A426A7"/>
    <w:rsid w:val="00A437F9"/>
    <w:rsid w:val="00A44D3F"/>
    <w:rsid w:val="00A547DC"/>
    <w:rsid w:val="00A56A13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F66"/>
    <w:rsid w:val="00A96528"/>
    <w:rsid w:val="00AA6E0D"/>
    <w:rsid w:val="00AB167D"/>
    <w:rsid w:val="00AB4242"/>
    <w:rsid w:val="00AB695D"/>
    <w:rsid w:val="00AC4182"/>
    <w:rsid w:val="00AE0441"/>
    <w:rsid w:val="00AE7150"/>
    <w:rsid w:val="00AE7AB6"/>
    <w:rsid w:val="00AF1D0B"/>
    <w:rsid w:val="00AF2B5B"/>
    <w:rsid w:val="00B02E85"/>
    <w:rsid w:val="00B108A3"/>
    <w:rsid w:val="00B120C5"/>
    <w:rsid w:val="00B12757"/>
    <w:rsid w:val="00B14FE6"/>
    <w:rsid w:val="00B26AD0"/>
    <w:rsid w:val="00B3185B"/>
    <w:rsid w:val="00B331F4"/>
    <w:rsid w:val="00B33B99"/>
    <w:rsid w:val="00B34167"/>
    <w:rsid w:val="00B34430"/>
    <w:rsid w:val="00B35660"/>
    <w:rsid w:val="00B429C6"/>
    <w:rsid w:val="00B439F2"/>
    <w:rsid w:val="00B55CA0"/>
    <w:rsid w:val="00B57E0D"/>
    <w:rsid w:val="00B67341"/>
    <w:rsid w:val="00B71C2A"/>
    <w:rsid w:val="00B76878"/>
    <w:rsid w:val="00B77FF5"/>
    <w:rsid w:val="00B81BE7"/>
    <w:rsid w:val="00B85C26"/>
    <w:rsid w:val="00B85DEE"/>
    <w:rsid w:val="00B8612C"/>
    <w:rsid w:val="00B861E5"/>
    <w:rsid w:val="00B861F9"/>
    <w:rsid w:val="00B94922"/>
    <w:rsid w:val="00B9589B"/>
    <w:rsid w:val="00BA2E49"/>
    <w:rsid w:val="00BA3308"/>
    <w:rsid w:val="00BA63EC"/>
    <w:rsid w:val="00BA785C"/>
    <w:rsid w:val="00BB04B5"/>
    <w:rsid w:val="00BB33C1"/>
    <w:rsid w:val="00BB4AA3"/>
    <w:rsid w:val="00BB6BD9"/>
    <w:rsid w:val="00BC339D"/>
    <w:rsid w:val="00BC5830"/>
    <w:rsid w:val="00BD0A71"/>
    <w:rsid w:val="00BD0D82"/>
    <w:rsid w:val="00BD35E2"/>
    <w:rsid w:val="00BD50EA"/>
    <w:rsid w:val="00BD5856"/>
    <w:rsid w:val="00BE0FFC"/>
    <w:rsid w:val="00BE4267"/>
    <w:rsid w:val="00BE6826"/>
    <w:rsid w:val="00BE7A7D"/>
    <w:rsid w:val="00BF2952"/>
    <w:rsid w:val="00BF34AF"/>
    <w:rsid w:val="00BF573B"/>
    <w:rsid w:val="00BF77C5"/>
    <w:rsid w:val="00C00A81"/>
    <w:rsid w:val="00C01DE5"/>
    <w:rsid w:val="00C0552D"/>
    <w:rsid w:val="00C07035"/>
    <w:rsid w:val="00C07404"/>
    <w:rsid w:val="00C07779"/>
    <w:rsid w:val="00C10EDF"/>
    <w:rsid w:val="00C170A3"/>
    <w:rsid w:val="00C265E0"/>
    <w:rsid w:val="00C273C7"/>
    <w:rsid w:val="00C33F7A"/>
    <w:rsid w:val="00C37641"/>
    <w:rsid w:val="00C44647"/>
    <w:rsid w:val="00C460D2"/>
    <w:rsid w:val="00C47F59"/>
    <w:rsid w:val="00C50CD6"/>
    <w:rsid w:val="00C53D7E"/>
    <w:rsid w:val="00C558F7"/>
    <w:rsid w:val="00C612CA"/>
    <w:rsid w:val="00C62ECB"/>
    <w:rsid w:val="00C6596A"/>
    <w:rsid w:val="00C66641"/>
    <w:rsid w:val="00C67B3B"/>
    <w:rsid w:val="00C71BF5"/>
    <w:rsid w:val="00C75A66"/>
    <w:rsid w:val="00C76D37"/>
    <w:rsid w:val="00C779F8"/>
    <w:rsid w:val="00C81291"/>
    <w:rsid w:val="00C820E0"/>
    <w:rsid w:val="00C82766"/>
    <w:rsid w:val="00C840C2"/>
    <w:rsid w:val="00C867A3"/>
    <w:rsid w:val="00C875DE"/>
    <w:rsid w:val="00C93633"/>
    <w:rsid w:val="00C93FB4"/>
    <w:rsid w:val="00C940BA"/>
    <w:rsid w:val="00C94D84"/>
    <w:rsid w:val="00C95E62"/>
    <w:rsid w:val="00C9765D"/>
    <w:rsid w:val="00CA175A"/>
    <w:rsid w:val="00CA549F"/>
    <w:rsid w:val="00CB49D0"/>
    <w:rsid w:val="00CB515A"/>
    <w:rsid w:val="00CB7A8B"/>
    <w:rsid w:val="00CC00CE"/>
    <w:rsid w:val="00CC16A4"/>
    <w:rsid w:val="00CC2661"/>
    <w:rsid w:val="00CC2D79"/>
    <w:rsid w:val="00CC3E06"/>
    <w:rsid w:val="00CC649C"/>
    <w:rsid w:val="00CD3EF7"/>
    <w:rsid w:val="00CD655E"/>
    <w:rsid w:val="00CE6F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445E"/>
    <w:rsid w:val="00D11E7F"/>
    <w:rsid w:val="00D130C3"/>
    <w:rsid w:val="00D1615A"/>
    <w:rsid w:val="00D1638A"/>
    <w:rsid w:val="00D213E4"/>
    <w:rsid w:val="00D24E79"/>
    <w:rsid w:val="00D30752"/>
    <w:rsid w:val="00D3423D"/>
    <w:rsid w:val="00D352D6"/>
    <w:rsid w:val="00D3680B"/>
    <w:rsid w:val="00D43A7C"/>
    <w:rsid w:val="00D43CD5"/>
    <w:rsid w:val="00D43F0F"/>
    <w:rsid w:val="00D44370"/>
    <w:rsid w:val="00D45918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75A4"/>
    <w:rsid w:val="00D61D76"/>
    <w:rsid w:val="00D62DB7"/>
    <w:rsid w:val="00D65E4C"/>
    <w:rsid w:val="00D77398"/>
    <w:rsid w:val="00D85CD8"/>
    <w:rsid w:val="00D87210"/>
    <w:rsid w:val="00D90B1B"/>
    <w:rsid w:val="00DB17C4"/>
    <w:rsid w:val="00DC1F44"/>
    <w:rsid w:val="00DC2EFA"/>
    <w:rsid w:val="00DC354E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B"/>
    <w:rsid w:val="00DE1C5C"/>
    <w:rsid w:val="00DE39AB"/>
    <w:rsid w:val="00DE46F8"/>
    <w:rsid w:val="00DE514C"/>
    <w:rsid w:val="00DE55CF"/>
    <w:rsid w:val="00DE6E04"/>
    <w:rsid w:val="00DF3DB8"/>
    <w:rsid w:val="00DF5F62"/>
    <w:rsid w:val="00E01E84"/>
    <w:rsid w:val="00E03ADD"/>
    <w:rsid w:val="00E06292"/>
    <w:rsid w:val="00E0732C"/>
    <w:rsid w:val="00E12272"/>
    <w:rsid w:val="00E24332"/>
    <w:rsid w:val="00E25D80"/>
    <w:rsid w:val="00E32335"/>
    <w:rsid w:val="00E437C6"/>
    <w:rsid w:val="00E4546D"/>
    <w:rsid w:val="00E529EB"/>
    <w:rsid w:val="00E53D37"/>
    <w:rsid w:val="00E564AD"/>
    <w:rsid w:val="00E62BF3"/>
    <w:rsid w:val="00E63D4A"/>
    <w:rsid w:val="00E63D63"/>
    <w:rsid w:val="00E66CE7"/>
    <w:rsid w:val="00E677BA"/>
    <w:rsid w:val="00E71861"/>
    <w:rsid w:val="00E7331F"/>
    <w:rsid w:val="00E73AB4"/>
    <w:rsid w:val="00E81D25"/>
    <w:rsid w:val="00E84070"/>
    <w:rsid w:val="00E85D91"/>
    <w:rsid w:val="00E87AB5"/>
    <w:rsid w:val="00E95FA3"/>
    <w:rsid w:val="00EA141A"/>
    <w:rsid w:val="00EA24D5"/>
    <w:rsid w:val="00EA2D22"/>
    <w:rsid w:val="00EA5998"/>
    <w:rsid w:val="00EA720B"/>
    <w:rsid w:val="00EB351A"/>
    <w:rsid w:val="00EB369B"/>
    <w:rsid w:val="00EB4A75"/>
    <w:rsid w:val="00EB511E"/>
    <w:rsid w:val="00EC0669"/>
    <w:rsid w:val="00EC5AF1"/>
    <w:rsid w:val="00EC6A11"/>
    <w:rsid w:val="00ED2D03"/>
    <w:rsid w:val="00ED5ACF"/>
    <w:rsid w:val="00ED5B33"/>
    <w:rsid w:val="00EE0612"/>
    <w:rsid w:val="00EE0A4D"/>
    <w:rsid w:val="00EE1AF2"/>
    <w:rsid w:val="00EE2050"/>
    <w:rsid w:val="00EE2F91"/>
    <w:rsid w:val="00EE59C0"/>
    <w:rsid w:val="00EF1568"/>
    <w:rsid w:val="00EF2549"/>
    <w:rsid w:val="00F025F6"/>
    <w:rsid w:val="00F049C1"/>
    <w:rsid w:val="00F11B7F"/>
    <w:rsid w:val="00F15474"/>
    <w:rsid w:val="00F1614F"/>
    <w:rsid w:val="00F16C0B"/>
    <w:rsid w:val="00F16F05"/>
    <w:rsid w:val="00F17887"/>
    <w:rsid w:val="00F2113E"/>
    <w:rsid w:val="00F2186D"/>
    <w:rsid w:val="00F25698"/>
    <w:rsid w:val="00F26D0B"/>
    <w:rsid w:val="00F27AAE"/>
    <w:rsid w:val="00F45B70"/>
    <w:rsid w:val="00F50671"/>
    <w:rsid w:val="00F5210A"/>
    <w:rsid w:val="00F54457"/>
    <w:rsid w:val="00F57A62"/>
    <w:rsid w:val="00F57B58"/>
    <w:rsid w:val="00F66C4D"/>
    <w:rsid w:val="00F7272D"/>
    <w:rsid w:val="00F72DA8"/>
    <w:rsid w:val="00F73B18"/>
    <w:rsid w:val="00F75852"/>
    <w:rsid w:val="00F75CD9"/>
    <w:rsid w:val="00F764F7"/>
    <w:rsid w:val="00F8313F"/>
    <w:rsid w:val="00F86E2F"/>
    <w:rsid w:val="00F9052B"/>
    <w:rsid w:val="00F96D9D"/>
    <w:rsid w:val="00FA261C"/>
    <w:rsid w:val="00FA365E"/>
    <w:rsid w:val="00FA4ADE"/>
    <w:rsid w:val="00FA790F"/>
    <w:rsid w:val="00FB13C1"/>
    <w:rsid w:val="00FB7E85"/>
    <w:rsid w:val="00FC2EA5"/>
    <w:rsid w:val="00FC37B4"/>
    <w:rsid w:val="00FD188E"/>
    <w:rsid w:val="00FD3155"/>
    <w:rsid w:val="00FD70B6"/>
    <w:rsid w:val="00FE11CB"/>
    <w:rsid w:val="00FE28DA"/>
    <w:rsid w:val="00FE3421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8E99-64FA-4B8B-ADEE-130BE9FB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Adam Jessop</cp:lastModifiedBy>
  <cp:revision>25</cp:revision>
  <cp:lastPrinted>2014-02-10T12:24:00Z</cp:lastPrinted>
  <dcterms:created xsi:type="dcterms:W3CDTF">2016-06-13T10:35:00Z</dcterms:created>
  <dcterms:modified xsi:type="dcterms:W3CDTF">2016-11-16T15:33:00Z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