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/>
            <w:bookmarkEnd w:id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8443C5">
            <w:pPr>
              <w:pStyle w:val="Introtabletext"/>
            </w:pPr>
            <w:r w:rsidRPr="00223592">
              <w:t xml:space="preserve">MDD Circular </w:t>
            </w:r>
            <w:r w:rsidR="000964AF">
              <w:t>006</w:t>
            </w:r>
            <w:r w:rsidR="008443C5">
              <w:t>49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8443C5" w:rsidP="008443C5">
            <w:pPr>
              <w:pStyle w:val="Date"/>
            </w:pPr>
            <w:r>
              <w:t xml:space="preserve">31 December </w:t>
            </w:r>
            <w:r w:rsidR="00E36B3E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1B7A03" w:rsidP="00F23B3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F23B3D">
              <w:t>49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1506A0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506A0"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F23B3D" w:rsidP="00F23B3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 xml:space="preserve">31 December </w:t>
            </w:r>
            <w:r w:rsidR="008933C7">
              <w:t>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E73F81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FD36DF" w:rsidRDefault="008443C5" w:rsidP="00FD36DF">
      <w:pPr>
        <w:pStyle w:val="Heading"/>
      </w:pPr>
      <w:r>
        <w:t xml:space="preserve">Change to </w:t>
      </w:r>
      <w:r w:rsidR="00F23B3D">
        <w:t xml:space="preserve">MDD </w:t>
      </w:r>
      <w:r>
        <w:t xml:space="preserve">Final Circular, Publish &amp; Go-Live Dates for MDD </w:t>
      </w:r>
      <w:r w:rsidR="00F83C19">
        <w:t>V</w:t>
      </w:r>
      <w:r w:rsidR="00AB19BF" w:rsidRPr="00AB19BF">
        <w:t>ersion 2</w:t>
      </w:r>
      <w:r w:rsidR="00E36B3E">
        <w:t>7</w:t>
      </w:r>
      <w:r>
        <w:t>7</w:t>
      </w:r>
    </w:p>
    <w:p w:rsidR="00DF4047" w:rsidRDefault="00DF4047" w:rsidP="00DE172B">
      <w:pPr>
        <w:rPr>
          <w:color w:val="auto"/>
        </w:rPr>
      </w:pPr>
    </w:p>
    <w:p w:rsidR="00DF4047" w:rsidRDefault="008443C5" w:rsidP="00DE172B">
      <w:pPr>
        <w:rPr>
          <w:color w:val="auto"/>
        </w:rPr>
      </w:pPr>
      <w:r>
        <w:rPr>
          <w:color w:val="auto"/>
        </w:rPr>
        <w:t xml:space="preserve">Please note that, as the </w:t>
      </w:r>
      <w:r w:rsidR="00D405C1">
        <w:rPr>
          <w:color w:val="auto"/>
        </w:rPr>
        <w:t xml:space="preserve">Meeting </w:t>
      </w:r>
      <w:r w:rsidR="007A0AE1">
        <w:rPr>
          <w:color w:val="auto"/>
        </w:rPr>
        <w:t xml:space="preserve">date for </w:t>
      </w:r>
      <w:r w:rsidR="000C38D4">
        <w:rPr>
          <w:color w:val="auto"/>
        </w:rPr>
        <w:t xml:space="preserve">the </w:t>
      </w:r>
      <w:r>
        <w:rPr>
          <w:color w:val="auto"/>
        </w:rPr>
        <w:t>S</w:t>
      </w:r>
      <w:r w:rsidR="000C38D4">
        <w:rPr>
          <w:color w:val="auto"/>
        </w:rPr>
        <w:t xml:space="preserve">upplier </w:t>
      </w:r>
      <w:r>
        <w:rPr>
          <w:color w:val="auto"/>
        </w:rPr>
        <w:t>V</w:t>
      </w:r>
      <w:r w:rsidR="000C38D4">
        <w:rPr>
          <w:color w:val="auto"/>
        </w:rPr>
        <w:t xml:space="preserve">olume Allocation </w:t>
      </w:r>
      <w:r>
        <w:rPr>
          <w:color w:val="auto"/>
        </w:rPr>
        <w:t>G</w:t>
      </w:r>
      <w:r w:rsidR="000C38D4">
        <w:rPr>
          <w:color w:val="auto"/>
        </w:rPr>
        <w:t xml:space="preserve">roup (SVG) </w:t>
      </w:r>
      <w:r w:rsidR="007A0AE1">
        <w:rPr>
          <w:color w:val="auto"/>
        </w:rPr>
        <w:t>215</w:t>
      </w:r>
      <w:r>
        <w:rPr>
          <w:color w:val="auto"/>
        </w:rPr>
        <w:t xml:space="preserve"> </w:t>
      </w:r>
      <w:r w:rsidR="007A0AE1">
        <w:rPr>
          <w:color w:val="auto"/>
        </w:rPr>
        <w:t xml:space="preserve">has been moved </w:t>
      </w:r>
      <w:r w:rsidR="00F23B3D">
        <w:rPr>
          <w:color w:val="auto"/>
        </w:rPr>
        <w:t xml:space="preserve">by one week </w:t>
      </w:r>
      <w:r w:rsidR="007A0AE1">
        <w:rPr>
          <w:color w:val="auto"/>
        </w:rPr>
        <w:t>from 02</w:t>
      </w:r>
      <w:r w:rsidR="00B13428">
        <w:rPr>
          <w:color w:val="auto"/>
        </w:rPr>
        <w:t xml:space="preserve"> January 20</w:t>
      </w:r>
      <w:r w:rsidR="007A0AE1">
        <w:rPr>
          <w:color w:val="auto"/>
        </w:rPr>
        <w:t>19 to 0</w:t>
      </w:r>
      <w:r w:rsidR="00B13428">
        <w:rPr>
          <w:color w:val="auto"/>
        </w:rPr>
        <w:t>8 January 20</w:t>
      </w:r>
      <w:r w:rsidR="007A0AE1">
        <w:rPr>
          <w:color w:val="auto"/>
        </w:rPr>
        <w:t>19, the</w:t>
      </w:r>
      <w:r w:rsidR="00B13428">
        <w:rPr>
          <w:color w:val="auto"/>
        </w:rPr>
        <w:t>refore</w:t>
      </w:r>
      <w:r w:rsidR="007A0AE1">
        <w:rPr>
          <w:color w:val="auto"/>
        </w:rPr>
        <w:t xml:space="preserve"> </w:t>
      </w:r>
      <w:r w:rsidR="00DF4047">
        <w:rPr>
          <w:color w:val="auto"/>
        </w:rPr>
        <w:t xml:space="preserve">the MDD Final Circular, Publish and Go-Live Dates have </w:t>
      </w:r>
      <w:r w:rsidR="00B13428">
        <w:rPr>
          <w:color w:val="auto"/>
        </w:rPr>
        <w:t xml:space="preserve">also </w:t>
      </w:r>
      <w:r w:rsidR="00DF4047">
        <w:rPr>
          <w:color w:val="auto"/>
        </w:rPr>
        <w:t>been changed as follows:</w:t>
      </w:r>
    </w:p>
    <w:p w:rsidR="00DF4047" w:rsidRDefault="00DF4047" w:rsidP="00DE172B">
      <w:pPr>
        <w:rPr>
          <w:color w:val="auto"/>
        </w:rPr>
      </w:pPr>
    </w:p>
    <w:p w:rsidR="00052D7B" w:rsidRDefault="00DF4047" w:rsidP="00DE172B">
      <w:pPr>
        <w:rPr>
          <w:color w:val="auto"/>
        </w:rPr>
      </w:pPr>
      <w:r w:rsidRPr="00DF4047">
        <w:rPr>
          <w:b/>
          <w:color w:val="auto"/>
        </w:rPr>
        <w:t>MDD Final Circular</w:t>
      </w:r>
      <w:r w:rsidRPr="00DF4047">
        <w:rPr>
          <w:b/>
          <w:color w:val="auto"/>
        </w:rPr>
        <w:tab/>
        <w:t>-</w:t>
      </w:r>
      <w:r w:rsidRPr="00DF4047">
        <w:rPr>
          <w:b/>
          <w:color w:val="auto"/>
        </w:rPr>
        <w:tab/>
        <w:t>10/01/19</w:t>
      </w:r>
      <w:r>
        <w:rPr>
          <w:color w:val="auto"/>
        </w:rPr>
        <w:t xml:space="preserve">   (was 03/01/19) </w:t>
      </w:r>
      <w:r w:rsidRPr="00174145">
        <w:rPr>
          <w:color w:val="auto"/>
        </w:rPr>
        <w:t> </w:t>
      </w:r>
    </w:p>
    <w:p w:rsidR="00DF4047" w:rsidRDefault="00DF4047" w:rsidP="00DE172B">
      <w:pPr>
        <w:rPr>
          <w:color w:val="auto"/>
        </w:rPr>
      </w:pPr>
      <w:r w:rsidRPr="00DF4047">
        <w:rPr>
          <w:b/>
          <w:color w:val="auto"/>
        </w:rPr>
        <w:t xml:space="preserve">MDD Publish </w:t>
      </w:r>
      <w:r w:rsidRPr="00DF4047">
        <w:rPr>
          <w:b/>
          <w:color w:val="auto"/>
        </w:rPr>
        <w:tab/>
      </w:r>
      <w:r w:rsidRPr="00DF4047">
        <w:rPr>
          <w:b/>
          <w:color w:val="auto"/>
        </w:rPr>
        <w:tab/>
        <w:t>-</w:t>
      </w:r>
      <w:r w:rsidRPr="00DF4047">
        <w:rPr>
          <w:b/>
          <w:color w:val="auto"/>
        </w:rPr>
        <w:tab/>
        <w:t xml:space="preserve">16/01/19   </w:t>
      </w:r>
      <w:r>
        <w:rPr>
          <w:color w:val="auto"/>
        </w:rPr>
        <w:t xml:space="preserve">(was 09/01/19) </w:t>
      </w:r>
      <w:r w:rsidRPr="00174145">
        <w:rPr>
          <w:color w:val="auto"/>
        </w:rPr>
        <w:t> </w:t>
      </w:r>
    </w:p>
    <w:p w:rsidR="00DF4047" w:rsidRDefault="00DF4047" w:rsidP="00DF4047">
      <w:pPr>
        <w:rPr>
          <w:color w:val="auto"/>
        </w:rPr>
      </w:pPr>
      <w:r w:rsidRPr="00DF4047">
        <w:rPr>
          <w:b/>
          <w:color w:val="auto"/>
        </w:rPr>
        <w:t xml:space="preserve">MDD Go-Live  </w:t>
      </w:r>
      <w:r w:rsidRPr="00DF4047">
        <w:rPr>
          <w:b/>
          <w:color w:val="auto"/>
        </w:rPr>
        <w:tab/>
      </w:r>
      <w:r w:rsidRPr="00DF4047">
        <w:rPr>
          <w:b/>
          <w:color w:val="auto"/>
        </w:rPr>
        <w:tab/>
        <w:t>-</w:t>
      </w:r>
      <w:r w:rsidRPr="00DF4047">
        <w:rPr>
          <w:b/>
          <w:color w:val="auto"/>
        </w:rPr>
        <w:tab/>
        <w:t>23/01/19</w:t>
      </w:r>
      <w:r>
        <w:rPr>
          <w:color w:val="auto"/>
        </w:rPr>
        <w:t xml:space="preserve">   (was 16/01/19) </w:t>
      </w:r>
      <w:r w:rsidRPr="00174145">
        <w:rPr>
          <w:color w:val="auto"/>
        </w:rPr>
        <w:t> </w:t>
      </w:r>
    </w:p>
    <w:p w:rsidR="0004358F" w:rsidRPr="00ED44CD" w:rsidRDefault="0004358F" w:rsidP="00C65505">
      <w:pPr>
        <w:rPr>
          <w:rFonts w:asciiTheme="minorHAnsi" w:hAnsiTheme="minorHAnsi" w:cstheme="minorHAnsi"/>
          <w:color w:val="auto"/>
        </w:rPr>
      </w:pPr>
    </w:p>
    <w:p w:rsidR="00E36B3E" w:rsidRPr="00DE172B" w:rsidRDefault="00ED44CD" w:rsidP="00F23B3D">
      <w:pPr>
        <w:pStyle w:val="NormalWeb"/>
        <w:spacing w:line="360" w:lineRule="auto"/>
      </w:pPr>
      <w:r w:rsidRPr="00ED44CD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F294C" w:rsidRPr="00DE172B">
        <w:tab/>
      </w:r>
    </w:p>
    <w:p w:rsidR="00E36B3E" w:rsidRPr="00DE172B" w:rsidRDefault="00B13428" w:rsidP="00E36B3E">
      <w:pPr>
        <w:pStyle w:val="BodyText"/>
        <w:tabs>
          <w:tab w:val="left" w:pos="3994"/>
        </w:tabs>
      </w:pPr>
      <w:r>
        <w:t>Karen Lavelle</w:t>
      </w:r>
    </w:p>
    <w:p w:rsidR="00E36B3E" w:rsidRPr="00DE172B" w:rsidRDefault="00E36B3E" w:rsidP="00E36B3E">
      <w:pPr>
        <w:pStyle w:val="BodyText"/>
      </w:pPr>
      <w:r w:rsidRPr="00DE172B">
        <w:t>ELEXON BSC Operations</w:t>
      </w: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10"/>
      <w:footerReference w:type="default" r:id="rId11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88" w:rsidRDefault="00101F88" w:rsidP="00D00160">
      <w:pPr>
        <w:spacing w:after="0"/>
      </w:pPr>
      <w:r>
        <w:separator/>
      </w:r>
    </w:p>
    <w:p w:rsidR="00101F88" w:rsidRDefault="00101F88"/>
    <w:p w:rsidR="00101F88" w:rsidRDefault="00101F88"/>
  </w:endnote>
  <w:endnote w:type="continuationSeparator" w:id="0">
    <w:p w:rsidR="00101F88" w:rsidRDefault="00101F88" w:rsidP="00D00160">
      <w:pPr>
        <w:spacing w:after="0"/>
      </w:pPr>
      <w:r>
        <w:continuationSeparator/>
      </w:r>
    </w:p>
    <w:p w:rsidR="00101F88" w:rsidRDefault="00101F88"/>
    <w:p w:rsidR="00101F88" w:rsidRDefault="00101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2B" w:rsidRPr="000C4DC9" w:rsidRDefault="00DE172B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DE172B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84" w:type="dxa"/>
        </w:tcPr>
        <w:p w:rsidR="00DE172B" w:rsidRDefault="00DE172B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DE172B" w:rsidRPr="009845EB" w:rsidRDefault="00DE172B" w:rsidP="00223592">
          <w:pPr>
            <w:pStyle w:val="1pt"/>
          </w:pPr>
        </w:p>
      </w:tc>
    </w:tr>
    <w:tr w:rsidR="00DE172B" w:rsidTr="00223592">
      <w:trPr>
        <w:trHeight w:val="357"/>
      </w:trPr>
      <w:tc>
        <w:tcPr>
          <w:tcW w:w="2296" w:type="dxa"/>
        </w:tcPr>
        <w:p w:rsidR="00DE172B" w:rsidRPr="00BF573B" w:rsidRDefault="00E73F81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DE172B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5426" w:type="dxa"/>
          <w:gridSpan w:val="2"/>
        </w:tcPr>
        <w:p w:rsidR="00DE172B" w:rsidRDefault="00DE172B" w:rsidP="0057101E">
          <w:pPr>
            <w:pStyle w:val="Footer"/>
          </w:pPr>
          <w:r>
            <w:t>00559</w:t>
          </w:r>
        </w:p>
      </w:tc>
      <w:tc>
        <w:tcPr>
          <w:tcW w:w="2301" w:type="dxa"/>
          <w:vMerge w:val="restart"/>
          <w:vAlign w:val="bottom"/>
        </w:tcPr>
        <w:p w:rsidR="00DE172B" w:rsidRDefault="00DE172B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DABE70E" wp14:editId="66CBD2A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172B" w:rsidTr="00223592">
      <w:trPr>
        <w:trHeight w:val="295"/>
      </w:trPr>
      <w:tc>
        <w:tcPr>
          <w:tcW w:w="2296" w:type="dxa"/>
        </w:tcPr>
        <w:p w:rsidR="00DE172B" w:rsidRPr="004873F8" w:rsidRDefault="00DE172B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E73F81">
            <w:fldChar w:fldCharType="begin"/>
          </w:r>
          <w:r w:rsidR="00E73F81">
            <w:instrText xml:space="preserve"> NUMPAGES  \* Arabic  \* MERGEFORMAT </w:instrText>
          </w:r>
          <w:r w:rsidR="00E73F81">
            <w:fldChar w:fldCharType="separate"/>
          </w:r>
          <w:r>
            <w:rPr>
              <w:noProof/>
            </w:rPr>
            <w:t>2</w:t>
          </w:r>
          <w:r w:rsidR="00E73F81"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2714" w:type="dxa"/>
        </w:tcPr>
        <w:p w:rsidR="00DE172B" w:rsidRDefault="00E73F81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DE172B">
            <w:rPr>
              <w:noProof/>
            </w:rPr>
            <w:t>04 April 2016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DE172B" w:rsidRDefault="00DE172B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E73F81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DE172B" w:rsidRDefault="00DE172B" w:rsidP="00223592">
          <w:pPr>
            <w:pStyle w:val="Footer"/>
          </w:pPr>
        </w:p>
      </w:tc>
    </w:tr>
  </w:tbl>
  <w:p w:rsidR="00DE172B" w:rsidRDefault="00DE172B" w:rsidP="00025A8A">
    <w:pPr>
      <w:pStyle w:val="1pt"/>
    </w:pPr>
  </w:p>
  <w:p w:rsidR="00DE172B" w:rsidRDefault="00DE172B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88" w:rsidRDefault="00101F88" w:rsidP="00D00160">
      <w:pPr>
        <w:spacing w:after="0"/>
      </w:pPr>
      <w:r>
        <w:separator/>
      </w:r>
    </w:p>
    <w:p w:rsidR="00101F88" w:rsidRDefault="00101F88"/>
    <w:p w:rsidR="00101F88" w:rsidRDefault="00101F88"/>
  </w:footnote>
  <w:footnote w:type="continuationSeparator" w:id="0">
    <w:p w:rsidR="00101F88" w:rsidRDefault="00101F88" w:rsidP="00D00160">
      <w:pPr>
        <w:spacing w:after="0"/>
      </w:pPr>
      <w:r>
        <w:continuationSeparator/>
      </w:r>
    </w:p>
    <w:p w:rsidR="00101F88" w:rsidRDefault="00101F88"/>
    <w:p w:rsidR="00101F88" w:rsidRDefault="00101F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2B" w:rsidRDefault="00DE172B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DE172B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DE172B" w:rsidRDefault="00DE172B" w:rsidP="005A3992">
          <w:pPr>
            <w:pStyle w:val="BodyText"/>
          </w:pPr>
        </w:p>
      </w:tc>
    </w:tr>
    <w:tr w:rsidR="00DE172B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DE172B" w:rsidRPr="009D47D6" w:rsidRDefault="00E73F81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DE172B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DE172B" w:rsidRPr="009D47D6" w:rsidTr="005A3992">
      <w:trPr>
        <w:cantSplit/>
        <w:trHeight w:hRule="exact" w:val="369"/>
      </w:trPr>
      <w:tc>
        <w:tcPr>
          <w:tcW w:w="10318" w:type="dxa"/>
        </w:tcPr>
        <w:p w:rsidR="00DE172B" w:rsidRPr="009D47D6" w:rsidRDefault="00DE172B" w:rsidP="007B1DAF">
          <w:pPr>
            <w:pStyle w:val="BodyText"/>
          </w:pPr>
        </w:p>
      </w:tc>
    </w:tr>
  </w:tbl>
  <w:p w:rsidR="00DE172B" w:rsidRPr="000C4DC9" w:rsidRDefault="00DE172B" w:rsidP="007B1DAF">
    <w:pPr>
      <w:pStyle w:val="1pt"/>
    </w:pPr>
  </w:p>
  <w:p w:rsidR="00DE172B" w:rsidRDefault="00DE172B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655B1CDE"/>
    <w:multiLevelType w:val="multilevel"/>
    <w:tmpl w:val="594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63850"/>
    <w:multiLevelType w:val="multilevel"/>
    <w:tmpl w:val="269C7F9C"/>
    <w:numStyleLink w:val="ListTable"/>
  </w:abstractNum>
  <w:abstractNum w:abstractNumId="10">
    <w:nsid w:val="7D004CA6"/>
    <w:multiLevelType w:val="multilevel"/>
    <w:tmpl w:val="2E4EC6B8"/>
    <w:numStyleLink w:val="ListBullets"/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819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1B6E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358F"/>
    <w:rsid w:val="000452D7"/>
    <w:rsid w:val="0004584D"/>
    <w:rsid w:val="00045857"/>
    <w:rsid w:val="00047923"/>
    <w:rsid w:val="00050889"/>
    <w:rsid w:val="00051C54"/>
    <w:rsid w:val="00052D7B"/>
    <w:rsid w:val="00055D1A"/>
    <w:rsid w:val="000573F4"/>
    <w:rsid w:val="000606F3"/>
    <w:rsid w:val="0006412A"/>
    <w:rsid w:val="0006470B"/>
    <w:rsid w:val="000672F9"/>
    <w:rsid w:val="00072381"/>
    <w:rsid w:val="00082209"/>
    <w:rsid w:val="00083A4B"/>
    <w:rsid w:val="0009083C"/>
    <w:rsid w:val="000935AD"/>
    <w:rsid w:val="00094609"/>
    <w:rsid w:val="000964AF"/>
    <w:rsid w:val="00097876"/>
    <w:rsid w:val="000A1C5A"/>
    <w:rsid w:val="000A32E3"/>
    <w:rsid w:val="000B0BF6"/>
    <w:rsid w:val="000B64DB"/>
    <w:rsid w:val="000B6CE1"/>
    <w:rsid w:val="000C0795"/>
    <w:rsid w:val="000C3032"/>
    <w:rsid w:val="000C38D4"/>
    <w:rsid w:val="000C3A2D"/>
    <w:rsid w:val="000C4DC9"/>
    <w:rsid w:val="000C4F41"/>
    <w:rsid w:val="000C543E"/>
    <w:rsid w:val="000C60F9"/>
    <w:rsid w:val="000C7B5B"/>
    <w:rsid w:val="000D0D94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1F88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06A0"/>
    <w:rsid w:val="00151EA9"/>
    <w:rsid w:val="001545A4"/>
    <w:rsid w:val="00155174"/>
    <w:rsid w:val="00163CCE"/>
    <w:rsid w:val="0016442A"/>
    <w:rsid w:val="00164933"/>
    <w:rsid w:val="00164C03"/>
    <w:rsid w:val="00174145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B60F5"/>
    <w:rsid w:val="001B7A03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65F1D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4CC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5983"/>
    <w:rsid w:val="00387850"/>
    <w:rsid w:val="00396E4F"/>
    <w:rsid w:val="003A0849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D4F62"/>
    <w:rsid w:val="004E2169"/>
    <w:rsid w:val="004E2C04"/>
    <w:rsid w:val="004E3651"/>
    <w:rsid w:val="004E3A21"/>
    <w:rsid w:val="004E4B38"/>
    <w:rsid w:val="004E5B0E"/>
    <w:rsid w:val="005013E0"/>
    <w:rsid w:val="00507293"/>
    <w:rsid w:val="00510487"/>
    <w:rsid w:val="00511557"/>
    <w:rsid w:val="005164A0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2505"/>
    <w:rsid w:val="00617BEE"/>
    <w:rsid w:val="00617E67"/>
    <w:rsid w:val="00621399"/>
    <w:rsid w:val="00627A72"/>
    <w:rsid w:val="00627B7E"/>
    <w:rsid w:val="006402D8"/>
    <w:rsid w:val="00643DB1"/>
    <w:rsid w:val="006544C6"/>
    <w:rsid w:val="00660CB1"/>
    <w:rsid w:val="00666FC2"/>
    <w:rsid w:val="006713C4"/>
    <w:rsid w:val="00671599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000"/>
    <w:rsid w:val="006F2B4C"/>
    <w:rsid w:val="006F554D"/>
    <w:rsid w:val="006F5BB5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541A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5E62"/>
    <w:rsid w:val="0075650A"/>
    <w:rsid w:val="00756B0E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0AE1"/>
    <w:rsid w:val="007A750B"/>
    <w:rsid w:val="007B1DAF"/>
    <w:rsid w:val="007B4915"/>
    <w:rsid w:val="007C16D2"/>
    <w:rsid w:val="007C73F7"/>
    <w:rsid w:val="007D0E52"/>
    <w:rsid w:val="007D30AA"/>
    <w:rsid w:val="007D59DF"/>
    <w:rsid w:val="007E0DDB"/>
    <w:rsid w:val="007E25A4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4235C"/>
    <w:rsid w:val="008443C5"/>
    <w:rsid w:val="0085438E"/>
    <w:rsid w:val="0087420B"/>
    <w:rsid w:val="00874A5B"/>
    <w:rsid w:val="0088155A"/>
    <w:rsid w:val="00882677"/>
    <w:rsid w:val="00886BFD"/>
    <w:rsid w:val="008902C0"/>
    <w:rsid w:val="008933C7"/>
    <w:rsid w:val="0089353A"/>
    <w:rsid w:val="0089428A"/>
    <w:rsid w:val="008A6EBB"/>
    <w:rsid w:val="008B0067"/>
    <w:rsid w:val="008B3064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0EB7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456C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761DA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19BF"/>
    <w:rsid w:val="00AB4242"/>
    <w:rsid w:val="00AC4182"/>
    <w:rsid w:val="00AD42C1"/>
    <w:rsid w:val="00AE0441"/>
    <w:rsid w:val="00AE7150"/>
    <w:rsid w:val="00AE7AB6"/>
    <w:rsid w:val="00AF1D0B"/>
    <w:rsid w:val="00AF25E4"/>
    <w:rsid w:val="00AF48D1"/>
    <w:rsid w:val="00B02E85"/>
    <w:rsid w:val="00B108A3"/>
    <w:rsid w:val="00B120C5"/>
    <w:rsid w:val="00B12757"/>
    <w:rsid w:val="00B13428"/>
    <w:rsid w:val="00B14FE6"/>
    <w:rsid w:val="00B22537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41E7"/>
    <w:rsid w:val="00C265E0"/>
    <w:rsid w:val="00C273C7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505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26D3A"/>
    <w:rsid w:val="00D30752"/>
    <w:rsid w:val="00D3423D"/>
    <w:rsid w:val="00D352D6"/>
    <w:rsid w:val="00D3680B"/>
    <w:rsid w:val="00D405C1"/>
    <w:rsid w:val="00D41E6A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B3F86"/>
    <w:rsid w:val="00DC1F44"/>
    <w:rsid w:val="00DC2EFA"/>
    <w:rsid w:val="00DC354E"/>
    <w:rsid w:val="00DC4705"/>
    <w:rsid w:val="00DC5A7A"/>
    <w:rsid w:val="00DC6992"/>
    <w:rsid w:val="00DD1C68"/>
    <w:rsid w:val="00DD4319"/>
    <w:rsid w:val="00DD46EB"/>
    <w:rsid w:val="00DD52A5"/>
    <w:rsid w:val="00DD5553"/>
    <w:rsid w:val="00DD585B"/>
    <w:rsid w:val="00DD63DB"/>
    <w:rsid w:val="00DD7258"/>
    <w:rsid w:val="00DE1121"/>
    <w:rsid w:val="00DE172B"/>
    <w:rsid w:val="00DE39AB"/>
    <w:rsid w:val="00DE514C"/>
    <w:rsid w:val="00DE6E04"/>
    <w:rsid w:val="00DF4047"/>
    <w:rsid w:val="00DF5518"/>
    <w:rsid w:val="00DF5F62"/>
    <w:rsid w:val="00E01E84"/>
    <w:rsid w:val="00E03ADD"/>
    <w:rsid w:val="00E06292"/>
    <w:rsid w:val="00E12272"/>
    <w:rsid w:val="00E23BA7"/>
    <w:rsid w:val="00E24332"/>
    <w:rsid w:val="00E25D80"/>
    <w:rsid w:val="00E32335"/>
    <w:rsid w:val="00E36B3E"/>
    <w:rsid w:val="00E437C6"/>
    <w:rsid w:val="00E4546D"/>
    <w:rsid w:val="00E45708"/>
    <w:rsid w:val="00E53D37"/>
    <w:rsid w:val="00E564AD"/>
    <w:rsid w:val="00E63D4A"/>
    <w:rsid w:val="00E63D63"/>
    <w:rsid w:val="00E66CE7"/>
    <w:rsid w:val="00E677BA"/>
    <w:rsid w:val="00E7331F"/>
    <w:rsid w:val="00E73AB4"/>
    <w:rsid w:val="00E73F81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44CD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288E"/>
    <w:rsid w:val="00F1614F"/>
    <w:rsid w:val="00F16C0B"/>
    <w:rsid w:val="00F16F05"/>
    <w:rsid w:val="00F17887"/>
    <w:rsid w:val="00F2113E"/>
    <w:rsid w:val="00F2186D"/>
    <w:rsid w:val="00F230DA"/>
    <w:rsid w:val="00F23B3D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3C19"/>
    <w:rsid w:val="00F86E2F"/>
    <w:rsid w:val="00F9052B"/>
    <w:rsid w:val="00F96D9D"/>
    <w:rsid w:val="00FA63F8"/>
    <w:rsid w:val="00FA790F"/>
    <w:rsid w:val="00FB13C1"/>
    <w:rsid w:val="00FB7E85"/>
    <w:rsid w:val="00FC2EA5"/>
    <w:rsid w:val="00FC37B4"/>
    <w:rsid w:val="00FD188E"/>
    <w:rsid w:val="00FD3155"/>
    <w:rsid w:val="00FD36DF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ED44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4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B6E"/>
    <w:rPr>
      <w:color w:val="21387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ED44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4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B6E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17FE-F601-4348-A83B-55CF664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2</cp:revision>
  <cp:lastPrinted>2014-02-10T12:24:00Z</cp:lastPrinted>
  <dcterms:created xsi:type="dcterms:W3CDTF">2018-12-31T09:36:00Z</dcterms:created>
  <dcterms:modified xsi:type="dcterms:W3CDTF">2018-12-31T09:36:00Z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