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953A64">
              <w:t>64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53A64" w:rsidP="00953A64">
            <w:pPr>
              <w:pStyle w:val="Date"/>
            </w:pPr>
            <w:r>
              <w:t>15</w:t>
            </w:r>
            <w:r w:rsidR="00936B37">
              <w:t xml:space="preserve"> </w:t>
            </w:r>
            <w:r>
              <w:t>May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936B3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006</w:t>
            </w:r>
            <w:r w:rsidR="00953A64">
              <w:t>64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B2A9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53A64" w:rsidP="00953A64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15</w:t>
            </w:r>
            <w:r w:rsidR="00936B37">
              <w:t xml:space="preserve"> </w:t>
            </w:r>
            <w:r>
              <w:t>May</w:t>
            </w:r>
            <w:r w:rsidR="00936B37">
              <w:t xml:space="preserve">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8B2A97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7"/>
      </w:tblGrid>
      <w:tr w:rsidR="0091144E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076809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953A64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M3349</w:t>
            </w:r>
          </w:p>
        </w:tc>
        <w:tc>
          <w:tcPr>
            <w:tcW w:w="0" w:type="auto"/>
            <w:vAlign w:val="center"/>
          </w:tcPr>
          <w:p w:rsidR="00076809" w:rsidRPr="00DC3C8B" w:rsidRDefault="00953A64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FEAL</w:t>
            </w:r>
          </w:p>
        </w:tc>
        <w:tc>
          <w:tcPr>
            <w:tcW w:w="0" w:type="auto"/>
            <w:vAlign w:val="center"/>
          </w:tcPr>
          <w:p w:rsidR="00076809" w:rsidRDefault="00F674B1" w:rsidP="00DC3C8B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Creation of new MTC for Distributor and NHH combinations</w:t>
            </w:r>
          </w:p>
          <w:p w:rsidR="00F674B1" w:rsidRPr="00DC3C8B" w:rsidRDefault="00F674B1" w:rsidP="00DC3C8B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19/06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FD6B05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FD6B05" w:rsidRPr="00DC3C8B" w:rsidRDefault="00953A64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M3350</w:t>
            </w:r>
          </w:p>
        </w:tc>
        <w:tc>
          <w:tcPr>
            <w:tcW w:w="0" w:type="auto"/>
            <w:vAlign w:val="center"/>
          </w:tcPr>
          <w:p w:rsidR="00FD6B05" w:rsidRPr="00DC3C8B" w:rsidRDefault="00FD6B05" w:rsidP="00FD6B05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FD6B05" w:rsidRDefault="00FD6B05" w:rsidP="00FD6B05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Inclusion of Charge Codes and Switch Regimes </w:t>
            </w:r>
          </w:p>
          <w:p w:rsidR="00FD6B05" w:rsidRPr="00854AF0" w:rsidRDefault="00953A64" w:rsidP="00FD6B05">
            <w:pPr>
              <w:pStyle w:val="TableText0"/>
              <w:rPr>
                <w:i/>
                <w:color w:val="auto"/>
              </w:rPr>
            </w:pPr>
            <w:r>
              <w:rPr>
                <w:i/>
                <w:color w:val="auto"/>
              </w:rPr>
              <w:t>Effective From Date: 19/06</w:t>
            </w:r>
            <w:r w:rsidR="00FD6B05" w:rsidRPr="00DC3C8B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953A64">
        <w:t>20</w:t>
      </w:r>
      <w:r>
        <w:t xml:space="preserve"> on </w:t>
      </w:r>
      <w:r w:rsidR="00953A64">
        <w:t>04</w:t>
      </w:r>
      <w:r w:rsidR="00936B37">
        <w:t xml:space="preserve"> </w:t>
      </w:r>
      <w:r w:rsidR="00953A64">
        <w:t>June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 xml:space="preserve">Wednesday </w:t>
      </w:r>
      <w:r w:rsidR="00953A64">
        <w:rPr>
          <w:b/>
        </w:rPr>
        <w:t>22</w:t>
      </w:r>
      <w:r w:rsidR="00936B37">
        <w:rPr>
          <w:b/>
        </w:rPr>
        <w:t xml:space="preserve"> </w:t>
      </w:r>
      <w:r w:rsidR="00953A64">
        <w:rPr>
          <w:b/>
        </w:rPr>
        <w:t>May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</w:t>
      </w:r>
      <w:bookmarkStart w:id="0" w:name="_GoBack"/>
      <w:bookmarkEnd w:id="0"/>
      <w:r>
        <w:t>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>version 28</w:t>
      </w:r>
      <w:r w:rsidR="00953A64">
        <w:t>4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3768DB" w:rsidP="00C07404">
      <w:pPr>
        <w:pStyle w:val="BodyText"/>
      </w:pPr>
      <w:r>
        <w:t>Dnieper Cruz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B861F9" w:rsidP="00B861F9">
      <w:pPr>
        <w:pStyle w:val="BodyText"/>
        <w:rPr>
          <w:lang w:val="fr-FR"/>
        </w:rPr>
      </w:pPr>
      <w:proofErr w:type="spellStart"/>
      <w:r w:rsidRPr="00F67714">
        <w:rPr>
          <w:lang w:val="fr-FR"/>
        </w:rPr>
        <w:t>Attachment</w:t>
      </w:r>
      <w:proofErr w:type="spellEnd"/>
      <w:r w:rsidRPr="00F67714">
        <w:rPr>
          <w:lang w:val="fr-FR"/>
        </w:rPr>
        <w:t xml:space="preserve"> B - UMS 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</w:t>
      </w:r>
      <w:r w:rsidR="00953A64">
        <w:rPr>
          <w:b/>
        </w:rPr>
        <w:t xml:space="preserve"> 22</w:t>
      </w:r>
      <w:r w:rsidR="00602CF3">
        <w:rPr>
          <w:b/>
        </w:rPr>
        <w:t xml:space="preserve"> </w:t>
      </w:r>
      <w:r w:rsidR="00953A64">
        <w:rPr>
          <w:b/>
        </w:rPr>
        <w:t>May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3768DB">
        <w:t>Dnieper Cruz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Pr="00FD518B" w:rsidRDefault="00741AF4" w:rsidP="00741AF4">
      <w:pPr>
        <w:pStyle w:val="ListBullet"/>
      </w:pPr>
      <w:r w:rsidRPr="00FD518B">
        <w:t xml:space="preserve">I agree/disagree* with the changes proposed in </w:t>
      </w:r>
      <w:r w:rsidR="00953A64">
        <w:t>M3349</w:t>
      </w:r>
    </w:p>
    <w:p w:rsidR="00C021A1" w:rsidRPr="00FD518B" w:rsidRDefault="00C021A1" w:rsidP="00C021A1">
      <w:pPr>
        <w:pStyle w:val="ListBullet"/>
      </w:pPr>
      <w:r w:rsidRPr="00FD518B">
        <w:t xml:space="preserve">I agree/disagree* with the changes proposed in </w:t>
      </w:r>
      <w:r w:rsidR="00953A64">
        <w:t>M3350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8B2A97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953A64">
            <w:t>64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B2A9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8B2A97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953A64" w:rsidP="00076809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15 May</w:t>
          </w:r>
          <w:r w:rsidR="00936B37">
            <w:rPr>
              <w:noProof/>
            </w:rPr>
            <w:t xml:space="preserve"> 2019 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B2A97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8B2A97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3142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6CA3"/>
    <w:rsid w:val="00151EA9"/>
    <w:rsid w:val="001545A4"/>
    <w:rsid w:val="00155174"/>
    <w:rsid w:val="001611D7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02E3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4AF0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1E4D"/>
    <w:rsid w:val="00953A64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9740E"/>
    <w:rsid w:val="00DA3F90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EA5"/>
    <w:rsid w:val="00FC37B4"/>
    <w:rsid w:val="00FD188E"/>
    <w:rsid w:val="00FD3155"/>
    <w:rsid w:val="00FD518B"/>
    <w:rsid w:val="00FD6B0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22827D68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1997-0CE4-4932-BD02-6D68CEEE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Dnieper Cruz</cp:lastModifiedBy>
  <cp:revision>33</cp:revision>
  <cp:lastPrinted>2019-05-15T13:14:00Z</cp:lastPrinted>
  <dcterms:created xsi:type="dcterms:W3CDTF">2019-01-17T09:05:00Z</dcterms:created>
  <dcterms:modified xsi:type="dcterms:W3CDTF">2019-05-15T13:14:00Z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